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C3B1" w14:textId="7662E2B2" w:rsidR="00941C77" w:rsidRDefault="00413958" w:rsidP="0076087E">
      <w:pPr>
        <w:jc w:val="center"/>
        <w:rPr>
          <w:rFonts w:ascii="Arial" w:hAnsi="Arial" w:cs="Arial"/>
          <w:b/>
          <w:noProof/>
          <w:sz w:val="28"/>
          <w:szCs w:val="28"/>
          <w:lang w:val="en-US"/>
        </w:rPr>
      </w:pPr>
      <w:r>
        <w:rPr>
          <w:rFonts w:ascii="Arial" w:hAnsi="Arial" w:cs="Arial"/>
          <w:b/>
          <w:bCs/>
          <w:sz w:val="28"/>
          <w:szCs w:val="28"/>
          <w:u w:val="single"/>
        </w:rPr>
        <w:t>Terms &amp; Conditions of Hire</w:t>
      </w:r>
      <w:r w:rsidR="00844528">
        <w:rPr>
          <w:rFonts w:ascii="Arial" w:hAnsi="Arial" w:cs="Arial"/>
          <w:b/>
          <w:bCs/>
          <w:sz w:val="28"/>
          <w:szCs w:val="28"/>
          <w:u w:val="single"/>
        </w:rPr>
        <w:t xml:space="preserve"> for </w:t>
      </w:r>
      <w:r w:rsidR="008B53CF">
        <w:rPr>
          <w:rFonts w:ascii="Arial" w:hAnsi="Arial" w:cs="Arial"/>
          <w:b/>
          <w:bCs/>
          <w:sz w:val="28"/>
          <w:szCs w:val="28"/>
          <w:u w:val="single"/>
        </w:rPr>
        <w:t>St. Chads Centre</w:t>
      </w:r>
      <w:r w:rsidR="00844528">
        <w:rPr>
          <w:rFonts w:ascii="Arial" w:hAnsi="Arial" w:cs="Arial"/>
          <w:b/>
          <w:bCs/>
          <w:sz w:val="28"/>
          <w:szCs w:val="28"/>
          <w:u w:val="single"/>
        </w:rPr>
        <w:t xml:space="preserve"> – </w:t>
      </w:r>
      <w:r w:rsidR="00237E34" w:rsidRPr="00844528">
        <w:rPr>
          <w:rFonts w:ascii="Arial" w:hAnsi="Arial" w:cs="Arial"/>
          <w:b/>
          <w:bCs/>
          <w:sz w:val="28"/>
          <w:szCs w:val="28"/>
          <w:u w:val="single"/>
        </w:rPr>
        <w:t>March 2017</w:t>
      </w:r>
    </w:p>
    <w:p w14:paraId="7171259B" w14:textId="77777777" w:rsidR="00AB0D03" w:rsidRPr="00F30A05" w:rsidRDefault="00AB0D03" w:rsidP="0076087E">
      <w:pPr>
        <w:jc w:val="center"/>
        <w:rPr>
          <w:rFonts w:ascii="Arial" w:hAnsi="Arial" w:cs="Arial"/>
          <w:b/>
          <w:noProof/>
          <w:lang w:val="en-US"/>
        </w:rPr>
      </w:pPr>
    </w:p>
    <w:p w14:paraId="0C1B1D34" w14:textId="2786FE40" w:rsidR="00AB0D03" w:rsidRPr="00D26AD9" w:rsidRDefault="00AB0D03" w:rsidP="00AB0D03">
      <w:pPr>
        <w:jc w:val="both"/>
        <w:rPr>
          <w:rFonts w:ascii="Arial" w:hAnsi="Arial" w:cs="Arial"/>
        </w:rPr>
      </w:pPr>
      <w:r>
        <w:rPr>
          <w:rFonts w:ascii="Arial" w:hAnsi="Arial" w:cs="Arial"/>
        </w:rPr>
        <w:t xml:space="preserve">The St Chad’s </w:t>
      </w:r>
      <w:r w:rsidRPr="00D26AD9">
        <w:rPr>
          <w:rFonts w:ascii="Arial" w:hAnsi="Arial" w:cs="Arial"/>
        </w:rPr>
        <w:t>Centre (</w:t>
      </w:r>
      <w:r>
        <w:rPr>
          <w:rFonts w:ascii="Arial" w:hAnsi="Arial" w:cs="Arial"/>
        </w:rPr>
        <w:t>“The Centre”</w:t>
      </w:r>
      <w:r w:rsidRPr="00D26AD9">
        <w:rPr>
          <w:rFonts w:ascii="Arial" w:hAnsi="Arial" w:cs="Arial"/>
        </w:rPr>
        <w:t>) is a building designed for use by the</w:t>
      </w:r>
      <w:r>
        <w:rPr>
          <w:rFonts w:ascii="Arial" w:hAnsi="Arial" w:cs="Arial"/>
        </w:rPr>
        <w:t xml:space="preserve"> community</w:t>
      </w:r>
      <w:r w:rsidRPr="00D26AD9">
        <w:rPr>
          <w:rFonts w:ascii="Arial" w:hAnsi="Arial" w:cs="Arial"/>
        </w:rPr>
        <w:t xml:space="preserve">.  </w:t>
      </w:r>
      <w:r>
        <w:rPr>
          <w:rFonts w:ascii="Arial" w:hAnsi="Arial" w:cs="Arial"/>
        </w:rPr>
        <w:t>The Centre</w:t>
      </w:r>
      <w:r w:rsidRPr="00D26AD9">
        <w:rPr>
          <w:rFonts w:ascii="Arial" w:hAnsi="Arial" w:cs="Arial"/>
        </w:rPr>
        <w:t xml:space="preserve"> is run by a </w:t>
      </w:r>
      <w:r>
        <w:rPr>
          <w:rFonts w:ascii="Arial" w:hAnsi="Arial" w:cs="Arial"/>
        </w:rPr>
        <w:t xml:space="preserve">Board of Trustees consisting of </w:t>
      </w:r>
      <w:r w:rsidRPr="00D26AD9">
        <w:rPr>
          <w:rFonts w:ascii="Arial" w:hAnsi="Arial" w:cs="Arial"/>
        </w:rPr>
        <w:t>volunteers.</w:t>
      </w:r>
    </w:p>
    <w:p w14:paraId="073C0ECA" w14:textId="77777777" w:rsidR="00AB0D03" w:rsidRPr="00F30A05" w:rsidRDefault="00AB0D03" w:rsidP="00AB0D03">
      <w:pPr>
        <w:jc w:val="both"/>
        <w:rPr>
          <w:rFonts w:ascii="Arial" w:hAnsi="Arial" w:cs="Arial"/>
          <w:sz w:val="20"/>
          <w:szCs w:val="20"/>
        </w:rPr>
      </w:pPr>
    </w:p>
    <w:p w14:paraId="4F9CF262" w14:textId="77777777" w:rsidR="00844528" w:rsidRDefault="00AB0D03" w:rsidP="00844528">
      <w:pPr>
        <w:jc w:val="both"/>
        <w:rPr>
          <w:rFonts w:ascii="Arial" w:hAnsi="Arial" w:cs="Arial"/>
        </w:rPr>
      </w:pPr>
      <w:r>
        <w:rPr>
          <w:rFonts w:ascii="Arial" w:hAnsi="Arial" w:cs="Arial"/>
        </w:rPr>
        <w:t>The f</w:t>
      </w:r>
      <w:r w:rsidRPr="00D26AD9">
        <w:rPr>
          <w:rFonts w:ascii="Arial" w:hAnsi="Arial" w:cs="Arial"/>
        </w:rPr>
        <w:t xml:space="preserve">acilities available to hire </w:t>
      </w:r>
      <w:r>
        <w:rPr>
          <w:rFonts w:ascii="Arial" w:hAnsi="Arial" w:cs="Arial"/>
        </w:rPr>
        <w:t>are</w:t>
      </w:r>
      <w:r w:rsidRPr="00D26AD9">
        <w:rPr>
          <w:rFonts w:ascii="Arial" w:hAnsi="Arial" w:cs="Arial"/>
        </w:rPr>
        <w:t>:</w:t>
      </w:r>
    </w:p>
    <w:p w14:paraId="6C806273" w14:textId="77777777" w:rsidR="00844528" w:rsidRPr="00F30A05" w:rsidRDefault="00844528" w:rsidP="00844528">
      <w:pPr>
        <w:jc w:val="both"/>
        <w:rPr>
          <w:rFonts w:ascii="Arial" w:hAnsi="Arial" w:cs="Arial"/>
          <w:sz w:val="20"/>
          <w:szCs w:val="20"/>
        </w:rPr>
      </w:pPr>
    </w:p>
    <w:p w14:paraId="32296C17" w14:textId="77777777" w:rsidR="00844528" w:rsidRDefault="00AB0D03" w:rsidP="00844528">
      <w:pPr>
        <w:pStyle w:val="ListParagraph"/>
        <w:numPr>
          <w:ilvl w:val="0"/>
          <w:numId w:val="1"/>
        </w:numPr>
        <w:tabs>
          <w:tab w:val="clear" w:pos="720"/>
          <w:tab w:val="num" w:pos="284"/>
        </w:tabs>
        <w:ind w:left="284" w:hanging="284"/>
        <w:jc w:val="both"/>
        <w:rPr>
          <w:rFonts w:ascii="Arial" w:hAnsi="Arial" w:cs="Arial"/>
        </w:rPr>
      </w:pPr>
      <w:r w:rsidRPr="00844528">
        <w:rPr>
          <w:rFonts w:ascii="Arial" w:hAnsi="Arial" w:cs="Arial"/>
        </w:rPr>
        <w:t>The Main Hall –</w:t>
      </w:r>
      <w:r w:rsidR="00E27A4E" w:rsidRPr="00844528">
        <w:rPr>
          <w:rFonts w:ascii="Arial" w:hAnsi="Arial" w:cs="Arial"/>
        </w:rPr>
        <w:t xml:space="preserve"> </w:t>
      </w:r>
      <w:r w:rsidRPr="00844528">
        <w:rPr>
          <w:rFonts w:ascii="Arial" w:hAnsi="Arial" w:cs="Arial"/>
        </w:rPr>
        <w:t>with a sprung wooden floor and access to the kitchen</w:t>
      </w:r>
    </w:p>
    <w:p w14:paraId="73136846" w14:textId="756DE011" w:rsidR="00844528" w:rsidRDefault="00844528" w:rsidP="00844528">
      <w:pPr>
        <w:pStyle w:val="ListParagraph"/>
        <w:numPr>
          <w:ilvl w:val="0"/>
          <w:numId w:val="30"/>
        </w:numPr>
        <w:ind w:left="709" w:hanging="425"/>
        <w:jc w:val="both"/>
        <w:rPr>
          <w:rFonts w:ascii="Arial" w:hAnsi="Arial" w:cs="Arial"/>
        </w:rPr>
      </w:pPr>
      <w:r w:rsidRPr="00844528">
        <w:rPr>
          <w:rFonts w:ascii="Arial" w:hAnsi="Arial" w:cs="Arial"/>
        </w:rPr>
        <w:t>150 people standing for drinks reception.  </w:t>
      </w:r>
      <w:r w:rsidR="000635A2">
        <w:rPr>
          <w:rFonts w:ascii="Arial" w:hAnsi="Arial" w:cs="Arial"/>
        </w:rPr>
        <w:t>S</w:t>
      </w:r>
      <w:r w:rsidRPr="00844528">
        <w:rPr>
          <w:rFonts w:ascii="Arial" w:hAnsi="Arial" w:cs="Arial"/>
        </w:rPr>
        <w:t>pace for access to kitchen / toilets etc.</w:t>
      </w:r>
    </w:p>
    <w:p w14:paraId="44C0033A" w14:textId="38A1FF1B" w:rsidR="00844528" w:rsidRDefault="00844528" w:rsidP="00844528">
      <w:pPr>
        <w:pStyle w:val="ListParagraph"/>
        <w:numPr>
          <w:ilvl w:val="0"/>
          <w:numId w:val="30"/>
        </w:numPr>
        <w:ind w:left="709" w:hanging="425"/>
        <w:jc w:val="both"/>
        <w:rPr>
          <w:rFonts w:ascii="Arial" w:hAnsi="Arial" w:cs="Arial"/>
        </w:rPr>
      </w:pPr>
      <w:r w:rsidRPr="00844528">
        <w:rPr>
          <w:rFonts w:ascii="Arial" w:hAnsi="Arial" w:cs="Arial"/>
        </w:rPr>
        <w:t>100 people seated for a performance / talk.  </w:t>
      </w:r>
      <w:r w:rsidR="000635A2">
        <w:rPr>
          <w:rFonts w:ascii="Arial" w:hAnsi="Arial" w:cs="Arial"/>
        </w:rPr>
        <w:t>S</w:t>
      </w:r>
      <w:r w:rsidRPr="00844528">
        <w:rPr>
          <w:rFonts w:ascii="Arial" w:hAnsi="Arial" w:cs="Arial"/>
        </w:rPr>
        <w:t>pace for staging, aisle and access to kitchen / toilets etc.</w:t>
      </w:r>
    </w:p>
    <w:p w14:paraId="5E025F54" w14:textId="6C493E4B" w:rsidR="00844528" w:rsidRDefault="00844528" w:rsidP="00844528">
      <w:pPr>
        <w:pStyle w:val="ListParagraph"/>
        <w:numPr>
          <w:ilvl w:val="0"/>
          <w:numId w:val="30"/>
        </w:numPr>
        <w:ind w:left="709" w:hanging="425"/>
        <w:jc w:val="both"/>
        <w:rPr>
          <w:rFonts w:ascii="Arial" w:hAnsi="Arial" w:cs="Arial"/>
        </w:rPr>
      </w:pPr>
      <w:r w:rsidRPr="00844528">
        <w:rPr>
          <w:rFonts w:ascii="Arial" w:hAnsi="Arial" w:cs="Arial"/>
        </w:rPr>
        <w:t>72 people seated at tables for a meal. (6 people per table, with four rows of three tables)</w:t>
      </w:r>
      <w:r>
        <w:rPr>
          <w:rFonts w:ascii="Arial" w:hAnsi="Arial" w:cs="Arial"/>
        </w:rPr>
        <w:t xml:space="preserve">.  </w:t>
      </w:r>
      <w:r w:rsidR="000635A2">
        <w:rPr>
          <w:rFonts w:ascii="Arial" w:hAnsi="Arial" w:cs="Arial"/>
        </w:rPr>
        <w:t>S</w:t>
      </w:r>
      <w:r w:rsidRPr="00844528">
        <w:rPr>
          <w:rFonts w:ascii="Arial" w:hAnsi="Arial" w:cs="Arial"/>
        </w:rPr>
        <w:t>pace for aisle and access to kitchen / toilets etc.</w:t>
      </w:r>
    </w:p>
    <w:p w14:paraId="62E27047" w14:textId="67E9DA4F" w:rsidR="00844528" w:rsidRPr="00844528" w:rsidRDefault="00844528" w:rsidP="00844528">
      <w:pPr>
        <w:pStyle w:val="ListParagraph"/>
        <w:numPr>
          <w:ilvl w:val="0"/>
          <w:numId w:val="1"/>
        </w:numPr>
        <w:tabs>
          <w:tab w:val="clear" w:pos="720"/>
          <w:tab w:val="num" w:pos="284"/>
        </w:tabs>
        <w:ind w:left="284" w:hanging="284"/>
        <w:jc w:val="both"/>
        <w:rPr>
          <w:rFonts w:ascii="Arial" w:hAnsi="Arial" w:cs="Arial"/>
        </w:rPr>
      </w:pPr>
      <w:r>
        <w:rPr>
          <w:rFonts w:ascii="Arial" w:hAnsi="Arial" w:cs="Arial"/>
        </w:rPr>
        <w:t>The Foyer</w:t>
      </w:r>
    </w:p>
    <w:p w14:paraId="003B2F4A" w14:textId="0567B710" w:rsidR="00844528" w:rsidRPr="00844528" w:rsidRDefault="00844528" w:rsidP="00844528">
      <w:pPr>
        <w:pStyle w:val="ListParagraph"/>
        <w:numPr>
          <w:ilvl w:val="0"/>
          <w:numId w:val="30"/>
        </w:numPr>
        <w:ind w:left="709" w:hanging="425"/>
        <w:jc w:val="both"/>
        <w:rPr>
          <w:rFonts w:ascii="Arial" w:hAnsi="Arial" w:cs="Arial"/>
        </w:rPr>
      </w:pPr>
      <w:r w:rsidRPr="00844528">
        <w:rPr>
          <w:rFonts w:ascii="Arial" w:hAnsi="Arial" w:cs="Arial"/>
        </w:rPr>
        <w:t xml:space="preserve">50 people standing for drinks reception.  </w:t>
      </w:r>
      <w:r w:rsidR="000635A2">
        <w:rPr>
          <w:rFonts w:ascii="Arial" w:hAnsi="Arial" w:cs="Arial"/>
        </w:rPr>
        <w:t>S</w:t>
      </w:r>
      <w:r w:rsidRPr="00844528">
        <w:rPr>
          <w:rFonts w:ascii="Arial" w:hAnsi="Arial" w:cs="Arial"/>
        </w:rPr>
        <w:t>pace for access to toilets etc.</w:t>
      </w:r>
    </w:p>
    <w:p w14:paraId="7991CB13" w14:textId="09F25BC8" w:rsidR="00844528" w:rsidRPr="00844528" w:rsidRDefault="00844528" w:rsidP="00844528">
      <w:pPr>
        <w:pStyle w:val="ListParagraph"/>
        <w:numPr>
          <w:ilvl w:val="0"/>
          <w:numId w:val="30"/>
        </w:numPr>
        <w:ind w:left="709" w:hanging="425"/>
        <w:jc w:val="both"/>
        <w:rPr>
          <w:rFonts w:ascii="Arial" w:hAnsi="Arial" w:cs="Arial"/>
        </w:rPr>
      </w:pPr>
      <w:r w:rsidRPr="00844528">
        <w:rPr>
          <w:rFonts w:ascii="Arial" w:hAnsi="Arial" w:cs="Arial"/>
        </w:rPr>
        <w:t xml:space="preserve">30 people seated for a performance / talk.  </w:t>
      </w:r>
      <w:r w:rsidR="000635A2">
        <w:rPr>
          <w:rFonts w:ascii="Arial" w:hAnsi="Arial" w:cs="Arial"/>
        </w:rPr>
        <w:t>S</w:t>
      </w:r>
      <w:r w:rsidRPr="00844528">
        <w:rPr>
          <w:rFonts w:ascii="Arial" w:hAnsi="Arial" w:cs="Arial"/>
        </w:rPr>
        <w:t>pace for staging, aisle and access to toilets.</w:t>
      </w:r>
    </w:p>
    <w:p w14:paraId="71BA9B99" w14:textId="612D5122" w:rsidR="00844528" w:rsidRPr="00844528" w:rsidRDefault="00844528" w:rsidP="00844528">
      <w:pPr>
        <w:pStyle w:val="ListParagraph"/>
        <w:numPr>
          <w:ilvl w:val="0"/>
          <w:numId w:val="30"/>
        </w:numPr>
        <w:ind w:left="709" w:hanging="425"/>
        <w:jc w:val="both"/>
        <w:rPr>
          <w:rFonts w:ascii="Arial" w:hAnsi="Arial" w:cs="Arial"/>
        </w:rPr>
      </w:pPr>
      <w:r w:rsidRPr="00844528">
        <w:rPr>
          <w:rFonts w:ascii="Arial" w:hAnsi="Arial" w:cs="Arial"/>
        </w:rPr>
        <w:t>15 people seated at tables for a meeting. (3 tables: 6 people x 2 tables + 3 people x 1 table, in T-formation)</w:t>
      </w:r>
      <w:r w:rsidR="000635A2">
        <w:rPr>
          <w:rFonts w:ascii="Arial" w:hAnsi="Arial" w:cs="Arial"/>
        </w:rPr>
        <w:t>.</w:t>
      </w:r>
      <w:r w:rsidRPr="00844528">
        <w:rPr>
          <w:rFonts w:ascii="Arial" w:hAnsi="Arial" w:cs="Arial"/>
        </w:rPr>
        <w:t xml:space="preserve">  </w:t>
      </w:r>
      <w:r w:rsidR="000635A2">
        <w:rPr>
          <w:rFonts w:ascii="Arial" w:hAnsi="Arial" w:cs="Arial"/>
        </w:rPr>
        <w:t>S</w:t>
      </w:r>
      <w:r w:rsidRPr="00844528">
        <w:rPr>
          <w:rFonts w:ascii="Arial" w:hAnsi="Arial" w:cs="Arial"/>
        </w:rPr>
        <w:t>pace for aisle and access to toilets.</w:t>
      </w:r>
    </w:p>
    <w:p w14:paraId="04C7AEC5" w14:textId="23B4A6D0" w:rsidR="00AB0D03" w:rsidRDefault="00AB0D03" w:rsidP="00844528">
      <w:pPr>
        <w:pStyle w:val="ListParagraph"/>
        <w:numPr>
          <w:ilvl w:val="0"/>
          <w:numId w:val="1"/>
        </w:numPr>
        <w:tabs>
          <w:tab w:val="clear" w:pos="720"/>
          <w:tab w:val="num" w:pos="284"/>
        </w:tabs>
        <w:ind w:left="284" w:hanging="284"/>
        <w:jc w:val="both"/>
        <w:rPr>
          <w:rFonts w:ascii="Arial" w:hAnsi="Arial" w:cs="Arial"/>
        </w:rPr>
      </w:pPr>
      <w:r>
        <w:rPr>
          <w:rFonts w:ascii="Arial" w:hAnsi="Arial" w:cs="Arial"/>
        </w:rPr>
        <w:t>T</w:t>
      </w:r>
      <w:r w:rsidR="00844528">
        <w:rPr>
          <w:rFonts w:ascii="Arial" w:hAnsi="Arial" w:cs="Arial"/>
        </w:rPr>
        <w:t>he Small Meeting Room</w:t>
      </w:r>
    </w:p>
    <w:p w14:paraId="6FD52157" w14:textId="31EF40A7" w:rsidR="00844528" w:rsidRPr="00844528" w:rsidRDefault="00844528" w:rsidP="00844528">
      <w:pPr>
        <w:pStyle w:val="ListParagraph"/>
        <w:numPr>
          <w:ilvl w:val="0"/>
          <w:numId w:val="30"/>
        </w:numPr>
        <w:ind w:left="709" w:hanging="425"/>
        <w:jc w:val="both"/>
        <w:rPr>
          <w:rFonts w:ascii="Arial" w:hAnsi="Arial" w:cs="Arial"/>
        </w:rPr>
      </w:pPr>
      <w:r>
        <w:rPr>
          <w:rFonts w:ascii="Arial" w:hAnsi="Arial" w:cs="Arial"/>
        </w:rPr>
        <w:t>6 people seated for a meeting</w:t>
      </w:r>
    </w:p>
    <w:p w14:paraId="7E9D9499" w14:textId="77777777" w:rsidR="00AB0D03" w:rsidRPr="00F30A05" w:rsidRDefault="00AB0D03" w:rsidP="00AB0D03">
      <w:pPr>
        <w:ind w:left="360"/>
        <w:jc w:val="both"/>
        <w:rPr>
          <w:rFonts w:ascii="Arial" w:hAnsi="Arial" w:cs="Arial"/>
          <w:sz w:val="20"/>
          <w:szCs w:val="20"/>
        </w:rPr>
      </w:pPr>
    </w:p>
    <w:p w14:paraId="7E5AB082" w14:textId="331410CA" w:rsidR="00AB0D03" w:rsidRDefault="00D64AD7" w:rsidP="00AB0D03">
      <w:pPr>
        <w:jc w:val="both"/>
        <w:rPr>
          <w:rFonts w:ascii="Arial" w:hAnsi="Arial" w:cs="Arial"/>
        </w:rPr>
      </w:pPr>
      <w:r>
        <w:rPr>
          <w:rFonts w:ascii="Arial" w:hAnsi="Arial" w:cs="Arial"/>
        </w:rPr>
        <w:t>In addition, H</w:t>
      </w:r>
      <w:r w:rsidR="00AB0D03">
        <w:rPr>
          <w:rFonts w:ascii="Arial" w:hAnsi="Arial" w:cs="Arial"/>
        </w:rPr>
        <w:t>irers have access to t</w:t>
      </w:r>
      <w:r w:rsidR="00AB0D03" w:rsidRPr="00D26AD9">
        <w:rPr>
          <w:rFonts w:ascii="Arial" w:hAnsi="Arial" w:cs="Arial"/>
        </w:rPr>
        <w:t>oilet facilities (including disabled/baby change access)</w:t>
      </w:r>
      <w:r>
        <w:rPr>
          <w:rFonts w:ascii="Arial" w:hAnsi="Arial" w:cs="Arial"/>
        </w:rPr>
        <w:t>, lockable storage</w:t>
      </w:r>
      <w:r w:rsidR="00AB0D03">
        <w:rPr>
          <w:rFonts w:ascii="Arial" w:hAnsi="Arial" w:cs="Arial"/>
        </w:rPr>
        <w:t xml:space="preserve"> and c</w:t>
      </w:r>
      <w:r w:rsidR="00AB0D03" w:rsidRPr="00D26AD9">
        <w:rPr>
          <w:rFonts w:ascii="Arial" w:hAnsi="Arial" w:cs="Arial"/>
        </w:rPr>
        <w:t>hairs and tables</w:t>
      </w:r>
      <w:r w:rsidR="00AB0D03">
        <w:rPr>
          <w:rFonts w:ascii="Arial" w:hAnsi="Arial" w:cs="Arial"/>
        </w:rPr>
        <w:t xml:space="preserve">. </w:t>
      </w:r>
    </w:p>
    <w:p w14:paraId="78325FE3" w14:textId="77777777" w:rsidR="00AB0D03" w:rsidRPr="00F30A05" w:rsidRDefault="00AB0D03" w:rsidP="00AB0D03">
      <w:pPr>
        <w:jc w:val="both"/>
        <w:rPr>
          <w:rFonts w:ascii="Arial" w:hAnsi="Arial" w:cs="Arial"/>
          <w:sz w:val="20"/>
          <w:szCs w:val="20"/>
        </w:rPr>
      </w:pPr>
    </w:p>
    <w:p w14:paraId="3F9580A0" w14:textId="2FE4C84E" w:rsidR="00AB0D03" w:rsidRPr="004A7775" w:rsidRDefault="00AB0D03" w:rsidP="00AB0D03">
      <w:pPr>
        <w:rPr>
          <w:rFonts w:ascii="Arial" w:hAnsi="Arial" w:cs="Arial"/>
        </w:rPr>
      </w:pPr>
      <w:r>
        <w:rPr>
          <w:rFonts w:ascii="Arial" w:hAnsi="Arial" w:cs="Arial"/>
        </w:rPr>
        <w:t xml:space="preserve">Booking enquiries should be emailed to </w:t>
      </w:r>
      <w:proofErr w:type="gramStart"/>
      <w:r w:rsidR="00D64AD7">
        <w:rPr>
          <w:rFonts w:ascii="Arial" w:hAnsi="Arial" w:cs="Arial"/>
          <w:b/>
        </w:rPr>
        <w:t>stchadscentrebt</w:t>
      </w:r>
      <w:r w:rsidRPr="004A7775">
        <w:rPr>
          <w:rFonts w:ascii="Arial" w:hAnsi="Arial" w:cs="Arial"/>
          <w:b/>
        </w:rPr>
        <w:t>@gmail.com</w:t>
      </w:r>
      <w:r w:rsidRPr="004A7775">
        <w:rPr>
          <w:rFonts w:ascii="Arial" w:hAnsi="Arial" w:cs="Arial"/>
        </w:rPr>
        <w:t xml:space="preserve">  </w:t>
      </w:r>
      <w:r w:rsidR="00D64AD7">
        <w:rPr>
          <w:rFonts w:ascii="Arial" w:hAnsi="Arial" w:cs="Arial"/>
        </w:rPr>
        <w:t>It</w:t>
      </w:r>
      <w:proofErr w:type="gramEnd"/>
      <w:r w:rsidR="00D64AD7">
        <w:rPr>
          <w:rFonts w:ascii="Arial" w:hAnsi="Arial" w:cs="Arial"/>
        </w:rPr>
        <w:t xml:space="preserve"> is the H</w:t>
      </w:r>
      <w:r>
        <w:rPr>
          <w:rFonts w:ascii="Arial" w:hAnsi="Arial" w:cs="Arial"/>
        </w:rPr>
        <w:t xml:space="preserve">irer’s responsibility to check that the Centre is available for hire on the chosen dates and times </w:t>
      </w:r>
      <w:r w:rsidR="00D64AD7">
        <w:rPr>
          <w:rFonts w:ascii="Arial" w:hAnsi="Arial" w:cs="Arial"/>
        </w:rPr>
        <w:t xml:space="preserve">via the online booking system </w:t>
      </w:r>
      <w:r>
        <w:rPr>
          <w:rFonts w:ascii="Arial" w:hAnsi="Arial" w:cs="Arial"/>
        </w:rPr>
        <w:t xml:space="preserve">before submitting the booking form and deposit.  </w:t>
      </w:r>
    </w:p>
    <w:p w14:paraId="65744906" w14:textId="77777777" w:rsidR="00AB0D03" w:rsidRPr="00F30A05" w:rsidRDefault="00AB0D03" w:rsidP="00AB0D03">
      <w:pPr>
        <w:jc w:val="both"/>
        <w:rPr>
          <w:rFonts w:ascii="Arial" w:hAnsi="Arial" w:cs="Arial"/>
          <w:sz w:val="20"/>
          <w:szCs w:val="20"/>
        </w:rPr>
      </w:pPr>
    </w:p>
    <w:p w14:paraId="39224F49" w14:textId="692488A5" w:rsidR="00AB0D03" w:rsidRDefault="00AB0D03" w:rsidP="00AB0D03">
      <w:pPr>
        <w:jc w:val="both"/>
        <w:rPr>
          <w:rFonts w:ascii="Arial" w:hAnsi="Arial" w:cs="Arial"/>
        </w:rPr>
      </w:pPr>
      <w:r>
        <w:rPr>
          <w:rFonts w:ascii="Arial" w:hAnsi="Arial" w:cs="Arial"/>
        </w:rPr>
        <w:t xml:space="preserve">The </w:t>
      </w:r>
      <w:r w:rsidR="00526029">
        <w:rPr>
          <w:rFonts w:ascii="Arial" w:hAnsi="Arial" w:cs="Arial"/>
        </w:rPr>
        <w:t xml:space="preserve">Trustees have </w:t>
      </w:r>
      <w:r>
        <w:rPr>
          <w:rFonts w:ascii="Arial" w:hAnsi="Arial" w:cs="Arial"/>
        </w:rPr>
        <w:t xml:space="preserve">sole discretion as to whether a booking will be accepted.  The booking will be </w:t>
      </w:r>
      <w:r w:rsidR="00526029">
        <w:rPr>
          <w:rFonts w:ascii="Arial" w:hAnsi="Arial" w:cs="Arial"/>
        </w:rPr>
        <w:t>deemed to be accepted once the H</w:t>
      </w:r>
      <w:r>
        <w:rPr>
          <w:rFonts w:ascii="Arial" w:hAnsi="Arial" w:cs="Arial"/>
        </w:rPr>
        <w:t xml:space="preserve">irer has received notification from the </w:t>
      </w:r>
      <w:r w:rsidR="00526029">
        <w:rPr>
          <w:rFonts w:ascii="Arial" w:hAnsi="Arial" w:cs="Arial"/>
        </w:rPr>
        <w:t>booking system and the relevant booking form and party conditions form (if relevant) have been received</w:t>
      </w:r>
      <w:r>
        <w:rPr>
          <w:rFonts w:ascii="Arial" w:hAnsi="Arial" w:cs="Arial"/>
        </w:rPr>
        <w:t xml:space="preserve">.  Where the booking is not confirmed the </w:t>
      </w:r>
      <w:r w:rsidR="00526029">
        <w:rPr>
          <w:rFonts w:ascii="Arial" w:hAnsi="Arial" w:cs="Arial"/>
        </w:rPr>
        <w:t>Trustees will return the H</w:t>
      </w:r>
      <w:r>
        <w:rPr>
          <w:rFonts w:ascii="Arial" w:hAnsi="Arial" w:cs="Arial"/>
        </w:rPr>
        <w:t xml:space="preserve">irer’s </w:t>
      </w:r>
      <w:r w:rsidR="00526029">
        <w:rPr>
          <w:rFonts w:ascii="Arial" w:hAnsi="Arial" w:cs="Arial"/>
        </w:rPr>
        <w:t>monies</w:t>
      </w:r>
      <w:r>
        <w:rPr>
          <w:rFonts w:ascii="Arial" w:hAnsi="Arial" w:cs="Arial"/>
        </w:rPr>
        <w:t>.</w:t>
      </w:r>
    </w:p>
    <w:p w14:paraId="744870C5" w14:textId="77777777" w:rsidR="00AB0D03" w:rsidRPr="00F30A05" w:rsidRDefault="00AB0D03" w:rsidP="00AB0D03">
      <w:pPr>
        <w:jc w:val="both"/>
        <w:rPr>
          <w:rFonts w:ascii="Arial" w:hAnsi="Arial" w:cs="Arial"/>
          <w:sz w:val="20"/>
          <w:szCs w:val="20"/>
        </w:rPr>
      </w:pPr>
    </w:p>
    <w:p w14:paraId="1A1B19D3" w14:textId="0C4D07BA" w:rsidR="00AB0D03" w:rsidRPr="00D26AD9" w:rsidRDefault="00AB0D03" w:rsidP="00AB0D03">
      <w:pPr>
        <w:jc w:val="both"/>
        <w:rPr>
          <w:rFonts w:ascii="Arial" w:hAnsi="Arial" w:cs="Arial"/>
        </w:rPr>
      </w:pPr>
      <w:r>
        <w:rPr>
          <w:rFonts w:ascii="Arial" w:hAnsi="Arial" w:cs="Arial"/>
        </w:rPr>
        <w:t xml:space="preserve">The </w:t>
      </w:r>
      <w:r w:rsidR="00526029">
        <w:rPr>
          <w:rFonts w:ascii="Arial" w:hAnsi="Arial" w:cs="Arial"/>
        </w:rPr>
        <w:t>Trustees make</w:t>
      </w:r>
      <w:r>
        <w:rPr>
          <w:rFonts w:ascii="Arial" w:hAnsi="Arial" w:cs="Arial"/>
        </w:rPr>
        <w:t xml:space="preserve"> no warranties as to whether or not the Centre is appropriate for a particular function or act</w:t>
      </w:r>
      <w:r w:rsidR="00526029">
        <w:rPr>
          <w:rFonts w:ascii="Arial" w:hAnsi="Arial" w:cs="Arial"/>
        </w:rPr>
        <w:t>ivity.  It is the H</w:t>
      </w:r>
      <w:r>
        <w:rPr>
          <w:rFonts w:ascii="Arial" w:hAnsi="Arial" w:cs="Arial"/>
        </w:rPr>
        <w:t>irer’s responsibility to assess the facilities provided and determine suitability.</w:t>
      </w:r>
    </w:p>
    <w:p w14:paraId="1CBA687B" w14:textId="77777777" w:rsidR="00AB0D03" w:rsidRPr="00F30A05" w:rsidRDefault="00AB0D03" w:rsidP="00AB0D03">
      <w:pPr>
        <w:jc w:val="both"/>
        <w:rPr>
          <w:rFonts w:ascii="Arial" w:hAnsi="Arial" w:cs="Arial"/>
          <w:sz w:val="20"/>
          <w:szCs w:val="20"/>
        </w:rPr>
      </w:pPr>
    </w:p>
    <w:p w14:paraId="3646EC55" w14:textId="40688B55" w:rsidR="00AB0D03" w:rsidRDefault="00AB0D03" w:rsidP="00AB0D03">
      <w:pPr>
        <w:jc w:val="both"/>
        <w:rPr>
          <w:rFonts w:ascii="Arial" w:hAnsi="Arial" w:cs="Arial"/>
        </w:rPr>
      </w:pPr>
      <w:r w:rsidRPr="00D26AD9">
        <w:rPr>
          <w:rFonts w:ascii="Arial" w:hAnsi="Arial" w:cs="Arial"/>
        </w:rPr>
        <w:t>Policies are in place to ensure the building is managed safely and effectively for the benefit of the community.</w:t>
      </w:r>
      <w:r>
        <w:rPr>
          <w:rFonts w:ascii="Arial" w:hAnsi="Arial" w:cs="Arial"/>
        </w:rPr>
        <w:t xml:space="preserve"> </w:t>
      </w:r>
      <w:r w:rsidRPr="00D26AD9">
        <w:rPr>
          <w:rFonts w:ascii="Arial" w:hAnsi="Arial" w:cs="Arial"/>
        </w:rPr>
        <w:t xml:space="preserve">Any </w:t>
      </w:r>
      <w:r w:rsidR="00526029">
        <w:rPr>
          <w:rFonts w:ascii="Arial" w:hAnsi="Arial" w:cs="Arial"/>
        </w:rPr>
        <w:t>H</w:t>
      </w:r>
      <w:r w:rsidRPr="00D26AD9">
        <w:rPr>
          <w:rFonts w:ascii="Arial" w:hAnsi="Arial" w:cs="Arial"/>
        </w:rPr>
        <w:t xml:space="preserve">irer contravening </w:t>
      </w:r>
      <w:r>
        <w:rPr>
          <w:rFonts w:ascii="Arial" w:hAnsi="Arial" w:cs="Arial"/>
        </w:rPr>
        <w:t>any of the Centre’s policies</w:t>
      </w:r>
      <w:r w:rsidRPr="00D26AD9">
        <w:rPr>
          <w:rFonts w:ascii="Arial" w:hAnsi="Arial" w:cs="Arial"/>
        </w:rPr>
        <w:t xml:space="preserve"> will not be accepted for future bookings and reports to external agencies will be made </w:t>
      </w:r>
      <w:r>
        <w:rPr>
          <w:rFonts w:ascii="Arial" w:hAnsi="Arial" w:cs="Arial"/>
        </w:rPr>
        <w:t>where</w:t>
      </w:r>
      <w:r w:rsidRPr="00D26AD9">
        <w:rPr>
          <w:rFonts w:ascii="Arial" w:hAnsi="Arial" w:cs="Arial"/>
        </w:rPr>
        <w:t xml:space="preserve"> appropriate. </w:t>
      </w:r>
    </w:p>
    <w:p w14:paraId="59E554D1" w14:textId="77777777" w:rsidR="00AB0D03" w:rsidRPr="00F30A05" w:rsidRDefault="00AB0D03" w:rsidP="00AB0D03">
      <w:pPr>
        <w:jc w:val="both"/>
        <w:rPr>
          <w:rFonts w:ascii="Arial" w:hAnsi="Arial" w:cs="Arial"/>
          <w:sz w:val="20"/>
          <w:szCs w:val="20"/>
        </w:rPr>
      </w:pPr>
    </w:p>
    <w:p w14:paraId="4DF3AAE5" w14:textId="3213F011" w:rsidR="00AB0D03" w:rsidRPr="00D26AD9" w:rsidRDefault="00526029" w:rsidP="00AB0D03">
      <w:pPr>
        <w:jc w:val="both"/>
        <w:rPr>
          <w:rFonts w:ascii="Arial" w:hAnsi="Arial" w:cs="Arial"/>
        </w:rPr>
      </w:pPr>
      <w:r>
        <w:rPr>
          <w:rFonts w:ascii="Arial" w:hAnsi="Arial" w:cs="Arial"/>
        </w:rPr>
        <w:t>All H</w:t>
      </w:r>
      <w:r w:rsidR="00AB0D03" w:rsidRPr="00D26AD9">
        <w:rPr>
          <w:rFonts w:ascii="Arial" w:hAnsi="Arial" w:cs="Arial"/>
        </w:rPr>
        <w:t xml:space="preserve">irers must read and agree </w:t>
      </w:r>
      <w:r w:rsidR="00AB0D03">
        <w:rPr>
          <w:rFonts w:ascii="Arial" w:hAnsi="Arial" w:cs="Arial"/>
        </w:rPr>
        <w:t xml:space="preserve">to </w:t>
      </w:r>
      <w:r w:rsidR="00AB0D03" w:rsidRPr="00D26AD9">
        <w:rPr>
          <w:rFonts w:ascii="Arial" w:hAnsi="Arial" w:cs="Arial"/>
        </w:rPr>
        <w:t>these terms and conditions of hire</w:t>
      </w:r>
      <w:r w:rsidR="00AB0D03">
        <w:rPr>
          <w:rFonts w:ascii="Arial" w:hAnsi="Arial" w:cs="Arial"/>
        </w:rPr>
        <w:t>.  By completing</w:t>
      </w:r>
      <w:r w:rsidR="00AB0D03" w:rsidRPr="00D26AD9">
        <w:rPr>
          <w:rFonts w:ascii="Arial" w:hAnsi="Arial" w:cs="Arial"/>
        </w:rPr>
        <w:t xml:space="preserve"> </w:t>
      </w:r>
      <w:r w:rsidR="00AB0D03">
        <w:rPr>
          <w:rFonts w:ascii="Arial" w:hAnsi="Arial" w:cs="Arial"/>
        </w:rPr>
        <w:t>the</w:t>
      </w:r>
      <w:r w:rsidR="00AB0D03" w:rsidRPr="00D26AD9">
        <w:rPr>
          <w:rFonts w:ascii="Arial" w:hAnsi="Arial" w:cs="Arial"/>
        </w:rPr>
        <w:t xml:space="preserve"> </w:t>
      </w:r>
      <w:r w:rsidR="005D75AF">
        <w:rPr>
          <w:rFonts w:ascii="Arial" w:hAnsi="Arial" w:cs="Arial"/>
        </w:rPr>
        <w:t xml:space="preserve">online </w:t>
      </w:r>
      <w:r w:rsidR="00AB0D03" w:rsidRPr="00D26AD9">
        <w:rPr>
          <w:rFonts w:ascii="Arial" w:hAnsi="Arial" w:cs="Arial"/>
        </w:rPr>
        <w:t>booking form</w:t>
      </w:r>
      <w:r w:rsidR="005D75AF">
        <w:rPr>
          <w:rFonts w:ascii="Arial" w:hAnsi="Arial" w:cs="Arial"/>
        </w:rPr>
        <w:t xml:space="preserve"> and ticking the box ‘All HIRERS: I accept the terms and conditions’ </w:t>
      </w:r>
      <w:r>
        <w:rPr>
          <w:rFonts w:ascii="Arial" w:hAnsi="Arial" w:cs="Arial"/>
        </w:rPr>
        <w:t>H</w:t>
      </w:r>
      <w:r w:rsidR="00AB0D03">
        <w:rPr>
          <w:rFonts w:ascii="Arial" w:hAnsi="Arial" w:cs="Arial"/>
        </w:rPr>
        <w:t xml:space="preserve">irers are agreeing to be bound by these terms and conditions.  Once the </w:t>
      </w:r>
      <w:r>
        <w:rPr>
          <w:rFonts w:ascii="Arial" w:hAnsi="Arial" w:cs="Arial"/>
        </w:rPr>
        <w:t>online booking system has sent notification to the H</w:t>
      </w:r>
      <w:r w:rsidR="00AB0D03">
        <w:rPr>
          <w:rFonts w:ascii="Arial" w:hAnsi="Arial" w:cs="Arial"/>
        </w:rPr>
        <w:t xml:space="preserve">irer that the booking has been confirmed, the </w:t>
      </w:r>
      <w:r w:rsidR="005D75AF">
        <w:rPr>
          <w:rFonts w:ascii="Arial" w:hAnsi="Arial" w:cs="Arial"/>
        </w:rPr>
        <w:t xml:space="preserve">online </w:t>
      </w:r>
      <w:r w:rsidR="00AB0D03">
        <w:rPr>
          <w:rFonts w:ascii="Arial" w:hAnsi="Arial" w:cs="Arial"/>
        </w:rPr>
        <w:t>booking form</w:t>
      </w:r>
      <w:r>
        <w:rPr>
          <w:rFonts w:ascii="Arial" w:hAnsi="Arial" w:cs="Arial"/>
        </w:rPr>
        <w:t xml:space="preserve">, </w:t>
      </w:r>
      <w:r w:rsidR="005D75AF">
        <w:rPr>
          <w:rFonts w:ascii="Arial" w:hAnsi="Arial" w:cs="Arial"/>
        </w:rPr>
        <w:t>these terms and conditions an</w:t>
      </w:r>
      <w:bookmarkStart w:id="0" w:name="_GoBack"/>
      <w:bookmarkEnd w:id="0"/>
      <w:r w:rsidR="005D75AF">
        <w:rPr>
          <w:rFonts w:ascii="Arial" w:hAnsi="Arial" w:cs="Arial"/>
        </w:rPr>
        <w:t xml:space="preserve">d party conditions form </w:t>
      </w:r>
      <w:r w:rsidR="00D66CF7">
        <w:rPr>
          <w:rFonts w:ascii="Arial" w:hAnsi="Arial" w:cs="Arial"/>
        </w:rPr>
        <w:t xml:space="preserve">(if relevant) </w:t>
      </w:r>
      <w:r w:rsidR="00AB0D03">
        <w:rPr>
          <w:rFonts w:ascii="Arial" w:hAnsi="Arial" w:cs="Arial"/>
        </w:rPr>
        <w:t>will con</w:t>
      </w:r>
      <w:r>
        <w:rPr>
          <w:rFonts w:ascii="Arial" w:hAnsi="Arial" w:cs="Arial"/>
        </w:rPr>
        <w:t>stitute a contract between the H</w:t>
      </w:r>
      <w:r w:rsidR="00AB0D03">
        <w:rPr>
          <w:rFonts w:ascii="Arial" w:hAnsi="Arial" w:cs="Arial"/>
        </w:rPr>
        <w:t>irer and the Centre.</w:t>
      </w:r>
      <w:r w:rsidR="00AB0D03" w:rsidRPr="00D26AD9">
        <w:rPr>
          <w:rFonts w:ascii="Arial" w:hAnsi="Arial" w:cs="Arial"/>
        </w:rPr>
        <w:t xml:space="preserve">  </w:t>
      </w:r>
    </w:p>
    <w:p w14:paraId="17EFEC49" w14:textId="77777777" w:rsidR="00AB0D03" w:rsidRPr="00F30A05" w:rsidRDefault="00AB0D03" w:rsidP="00AB0D03">
      <w:pPr>
        <w:jc w:val="both"/>
        <w:rPr>
          <w:rFonts w:ascii="Arial" w:hAnsi="Arial" w:cs="Arial"/>
          <w:sz w:val="20"/>
          <w:szCs w:val="20"/>
        </w:rPr>
      </w:pPr>
    </w:p>
    <w:p w14:paraId="6691BA1C" w14:textId="1B841A4B" w:rsidR="00526029" w:rsidRDefault="00D66CF7" w:rsidP="00526029">
      <w:pPr>
        <w:jc w:val="both"/>
        <w:rPr>
          <w:rFonts w:ascii="Arial" w:hAnsi="Arial" w:cs="Arial"/>
        </w:rPr>
      </w:pPr>
      <w:r>
        <w:rPr>
          <w:rFonts w:ascii="Arial" w:hAnsi="Arial" w:cs="Arial"/>
        </w:rPr>
        <w:t xml:space="preserve">Where Hirers are unable to complete the booking form online, please complete the details on page 2 of this document and email the completed </w:t>
      </w:r>
      <w:r w:rsidR="00AB0D03" w:rsidRPr="00D26AD9">
        <w:rPr>
          <w:rFonts w:ascii="Arial" w:hAnsi="Arial" w:cs="Arial"/>
        </w:rPr>
        <w:t>form</w:t>
      </w:r>
      <w:r w:rsidR="00AB0D03">
        <w:rPr>
          <w:rFonts w:ascii="Arial" w:hAnsi="Arial" w:cs="Arial"/>
        </w:rPr>
        <w:t xml:space="preserve"> </w:t>
      </w:r>
      <w:r w:rsidR="00526029">
        <w:rPr>
          <w:rFonts w:ascii="Arial" w:hAnsi="Arial" w:cs="Arial"/>
        </w:rPr>
        <w:t xml:space="preserve">to </w:t>
      </w:r>
      <w:hyperlink r:id="rId7" w:history="1">
        <w:r w:rsidR="00526029" w:rsidRPr="00836FCD">
          <w:rPr>
            <w:rStyle w:val="Hyperlink"/>
            <w:rFonts w:ascii="Arial" w:hAnsi="Arial" w:cs="Arial"/>
          </w:rPr>
          <w:t>stchadscentrebt@gmail.com</w:t>
        </w:r>
      </w:hyperlink>
      <w:r w:rsidR="00526029">
        <w:rPr>
          <w:rFonts w:ascii="Arial" w:hAnsi="Arial" w:cs="Arial"/>
        </w:rPr>
        <w:t xml:space="preserve">.  </w:t>
      </w:r>
      <w:r w:rsidR="00AB0D03">
        <w:rPr>
          <w:rFonts w:ascii="Arial" w:hAnsi="Arial" w:cs="Arial"/>
        </w:rPr>
        <w:t xml:space="preserve">For </w:t>
      </w:r>
      <w:r w:rsidR="00526029">
        <w:rPr>
          <w:rFonts w:ascii="Arial" w:hAnsi="Arial" w:cs="Arial"/>
        </w:rPr>
        <w:t>parties or events requiring the party conditions form,</w:t>
      </w:r>
      <w:r>
        <w:rPr>
          <w:rFonts w:ascii="Arial" w:hAnsi="Arial" w:cs="Arial"/>
        </w:rPr>
        <w:t xml:space="preserve"> and where Hirers are unable to complete the booking form online, </w:t>
      </w:r>
      <w:r w:rsidR="00526029">
        <w:rPr>
          <w:rFonts w:ascii="Arial" w:hAnsi="Arial" w:cs="Arial"/>
        </w:rPr>
        <w:t xml:space="preserve">this must also be </w:t>
      </w:r>
      <w:r>
        <w:rPr>
          <w:rFonts w:ascii="Arial" w:hAnsi="Arial" w:cs="Arial"/>
        </w:rPr>
        <w:t xml:space="preserve">emailed </w:t>
      </w:r>
      <w:r w:rsidR="00526029">
        <w:rPr>
          <w:rFonts w:ascii="Arial" w:hAnsi="Arial" w:cs="Arial"/>
        </w:rPr>
        <w:t xml:space="preserve">in addition to </w:t>
      </w:r>
      <w:r>
        <w:rPr>
          <w:rFonts w:ascii="Arial" w:hAnsi="Arial" w:cs="Arial"/>
        </w:rPr>
        <w:t xml:space="preserve">this </w:t>
      </w:r>
      <w:r w:rsidR="00526029">
        <w:rPr>
          <w:rFonts w:ascii="Arial" w:hAnsi="Arial" w:cs="Arial"/>
        </w:rPr>
        <w:t>form.  Credit card details must be provided for all bookings to hold a deposit against in case of damage or additional cleaning costs being incurred.</w:t>
      </w:r>
    </w:p>
    <w:p w14:paraId="564AA08A" w14:textId="4344E77A" w:rsidR="00AB0D03" w:rsidRPr="00CD7375" w:rsidRDefault="00AB0D03" w:rsidP="00526029">
      <w:pPr>
        <w:jc w:val="both"/>
        <w:rPr>
          <w:rFonts w:ascii="Arial" w:hAnsi="Arial" w:cs="Arial"/>
        </w:rPr>
      </w:pPr>
      <w:r>
        <w:rPr>
          <w:rFonts w:ascii="Arial" w:hAnsi="Arial" w:cs="Arial"/>
          <w:sz w:val="28"/>
          <w:szCs w:val="28"/>
        </w:rPr>
        <w:br w:type="page"/>
      </w:r>
      <w:r w:rsidR="005D75AF">
        <w:rPr>
          <w:rFonts w:ascii="Arial" w:hAnsi="Arial" w:cs="Arial"/>
          <w:sz w:val="28"/>
          <w:szCs w:val="28"/>
        </w:rPr>
        <w:lastRenderedPageBreak/>
        <w:t xml:space="preserve">St Chad’s Centre, Bishop’s </w:t>
      </w:r>
      <w:proofErr w:type="spellStart"/>
      <w:r w:rsidR="005D75AF">
        <w:rPr>
          <w:rFonts w:ascii="Arial" w:hAnsi="Arial" w:cs="Arial"/>
          <w:sz w:val="28"/>
          <w:szCs w:val="28"/>
        </w:rPr>
        <w:t>Tachbrook</w:t>
      </w:r>
      <w:proofErr w:type="spellEnd"/>
      <w:r w:rsidR="005D75AF">
        <w:rPr>
          <w:rFonts w:ascii="Arial" w:hAnsi="Arial" w:cs="Arial"/>
          <w:sz w:val="28"/>
          <w:szCs w:val="28"/>
        </w:rPr>
        <w:t>, Booking Information</w:t>
      </w:r>
    </w:p>
    <w:p w14:paraId="07FDA85A" w14:textId="77777777" w:rsidR="00AB0D03" w:rsidRPr="00CD7375" w:rsidRDefault="00AB0D03" w:rsidP="00DC0B22">
      <w:pPr>
        <w:pStyle w:val="Subtitle"/>
        <w:jc w:val="left"/>
        <w:rPr>
          <w:rFonts w:ascii="Arial" w:hAnsi="Arial" w:cs="Arial"/>
          <w:sz w:val="24"/>
        </w:rPr>
      </w:pPr>
    </w:p>
    <w:p w14:paraId="29302C7C" w14:textId="77777777" w:rsidR="00AB0D03" w:rsidRPr="00CD7375" w:rsidRDefault="00AB0D03" w:rsidP="00AB0D03">
      <w:pPr>
        <w:rPr>
          <w:rFonts w:ascii="Arial" w:hAnsi="Arial" w:cs="Arial"/>
          <w:b/>
        </w:rPr>
      </w:pPr>
      <w:r w:rsidRPr="00CD7375">
        <w:rPr>
          <w:rFonts w:ascii="Arial" w:hAnsi="Arial" w:cs="Arial"/>
          <w:b/>
        </w:rPr>
        <w:t xml:space="preserve">THE </w:t>
      </w:r>
      <w:smartTag w:uri="urn:schemas-microsoft-com:office:smarttags" w:element="stockticker">
        <w:r w:rsidRPr="00CD7375">
          <w:rPr>
            <w:rFonts w:ascii="Arial" w:hAnsi="Arial" w:cs="Arial"/>
            <w:b/>
          </w:rPr>
          <w:t>HIRE</w:t>
        </w:r>
      </w:smartTag>
      <w:r w:rsidRPr="00CD7375">
        <w:rPr>
          <w:rFonts w:ascii="Arial" w:hAnsi="Arial" w:cs="Arial"/>
          <w:b/>
        </w:rPr>
        <w:t>R</w:t>
      </w:r>
    </w:p>
    <w:p w14:paraId="382755D5" w14:textId="77777777" w:rsidR="00AB0D03" w:rsidRPr="00CD7375" w:rsidRDefault="00AB0D03" w:rsidP="00AB0D03">
      <w:pPr>
        <w:rPr>
          <w:rFonts w:ascii="Arial" w:hAnsi="Arial" w:cs="Arial"/>
          <w:sz w:val="22"/>
          <w:szCs w:val="22"/>
        </w:rPr>
      </w:pPr>
    </w:p>
    <w:p w14:paraId="58149C7A" w14:textId="6BE71FD7" w:rsidR="00AB0D03" w:rsidRPr="00CD7375" w:rsidRDefault="00AB0D03" w:rsidP="00AB0D03">
      <w:pPr>
        <w:rPr>
          <w:rFonts w:ascii="Arial" w:hAnsi="Arial" w:cs="Arial"/>
        </w:rPr>
      </w:pPr>
      <w:r w:rsidRPr="00CD7375">
        <w:rPr>
          <w:rFonts w:ascii="Arial" w:hAnsi="Arial" w:cs="Arial"/>
        </w:rPr>
        <w:t>Please complete the details</w:t>
      </w:r>
      <w:r w:rsidR="002A29F1" w:rsidRPr="00CD7375">
        <w:rPr>
          <w:rFonts w:ascii="Arial" w:hAnsi="Arial" w:cs="Arial"/>
        </w:rPr>
        <w:t xml:space="preserve"> on the online booking form</w:t>
      </w:r>
      <w:r w:rsidRPr="00CD7375">
        <w:rPr>
          <w:rFonts w:ascii="Arial" w:hAnsi="Arial" w:cs="Arial"/>
        </w:rPr>
        <w:t>.  If you are hiring on behalf of a group or organisation please provide the details of the person responsible as the hirer and provide the group or organisation’s details where indicated.</w:t>
      </w:r>
    </w:p>
    <w:p w14:paraId="1CBD740B" w14:textId="2EEE3A0A" w:rsidR="00BF4002" w:rsidRPr="00CD7375" w:rsidRDefault="00BF4002" w:rsidP="00AB0D03">
      <w:pPr>
        <w:rPr>
          <w:rFonts w:ascii="Arial" w:hAnsi="Arial" w:cs="Arial"/>
        </w:rPr>
      </w:pPr>
    </w:p>
    <w:p w14:paraId="4A20A433" w14:textId="77777777" w:rsidR="00BF4002" w:rsidRPr="00CD7375" w:rsidRDefault="00BF4002" w:rsidP="00BF4002">
      <w:pPr>
        <w:jc w:val="both"/>
        <w:rPr>
          <w:rFonts w:ascii="Arial" w:hAnsi="Arial" w:cs="Arial"/>
        </w:rPr>
      </w:pPr>
      <w:r w:rsidRPr="00CD7375">
        <w:rPr>
          <w:rFonts w:ascii="Arial" w:hAnsi="Arial" w:cs="Arial"/>
        </w:rPr>
        <w:t>ONLY if you are unable to complete the booking form online please fill in the details below:</w:t>
      </w:r>
    </w:p>
    <w:p w14:paraId="552BC2EE" w14:textId="465BC7B2" w:rsidR="00BF4002" w:rsidRPr="00CD7375" w:rsidRDefault="00BF4002" w:rsidP="00AB0D03">
      <w:pPr>
        <w:rPr>
          <w:rFonts w:ascii="Arial" w:hAnsi="Arial" w:cs="Arial"/>
        </w:rPr>
      </w:pPr>
    </w:p>
    <w:p w14:paraId="32C31BA6" w14:textId="77777777" w:rsidR="00BF4002" w:rsidRPr="00CD7375" w:rsidRDefault="00BF4002" w:rsidP="00BF4002">
      <w:pPr>
        <w:rPr>
          <w:rFonts w:ascii="Arial" w:hAnsi="Arial" w:cs="Arial"/>
        </w:rPr>
      </w:pPr>
      <w:r w:rsidRPr="00CD7375">
        <w:rPr>
          <w:rFonts w:ascii="Arial" w:hAnsi="Arial" w:cs="Arial"/>
        </w:rPr>
        <w:t xml:space="preserve">Name of Hirer……………………………………………………………………............................... </w:t>
      </w:r>
    </w:p>
    <w:p w14:paraId="0208754B" w14:textId="77777777" w:rsidR="00BF4002" w:rsidRPr="00CD7375" w:rsidRDefault="00BF4002" w:rsidP="00BF4002">
      <w:pPr>
        <w:rPr>
          <w:rFonts w:ascii="Arial" w:hAnsi="Arial" w:cs="Arial"/>
        </w:rPr>
      </w:pPr>
    </w:p>
    <w:p w14:paraId="19886463" w14:textId="77777777" w:rsidR="00BF4002" w:rsidRPr="00CD7375" w:rsidRDefault="00BF4002" w:rsidP="00BF4002">
      <w:pPr>
        <w:rPr>
          <w:rFonts w:ascii="Arial" w:hAnsi="Arial" w:cs="Arial"/>
        </w:rPr>
      </w:pPr>
      <w:r w:rsidRPr="00CD7375">
        <w:rPr>
          <w:rFonts w:ascii="Arial" w:hAnsi="Arial" w:cs="Arial"/>
        </w:rPr>
        <w:t>Organisation/group (if applicable)…………………………………………………………………....</w:t>
      </w:r>
    </w:p>
    <w:p w14:paraId="207FEEE7" w14:textId="77777777" w:rsidR="00BF4002" w:rsidRPr="00CD7375" w:rsidRDefault="00BF4002" w:rsidP="00BF4002">
      <w:pPr>
        <w:rPr>
          <w:rFonts w:ascii="Arial" w:hAnsi="Arial" w:cs="Arial"/>
        </w:rPr>
      </w:pPr>
    </w:p>
    <w:p w14:paraId="66FCE297" w14:textId="77777777" w:rsidR="00BF4002" w:rsidRPr="00CD7375" w:rsidRDefault="00BF4002" w:rsidP="00BF4002">
      <w:pPr>
        <w:rPr>
          <w:rFonts w:ascii="Arial" w:hAnsi="Arial" w:cs="Arial"/>
        </w:rPr>
      </w:pPr>
      <w:r w:rsidRPr="00CD7375">
        <w:rPr>
          <w:rFonts w:ascii="Arial" w:hAnsi="Arial" w:cs="Arial"/>
        </w:rPr>
        <w:t>Address………………………………………………………………………………………………….</w:t>
      </w:r>
    </w:p>
    <w:p w14:paraId="0E8DB06C" w14:textId="77777777" w:rsidR="00BF4002" w:rsidRPr="00CD7375" w:rsidRDefault="00BF4002" w:rsidP="00BF4002">
      <w:pPr>
        <w:rPr>
          <w:rFonts w:ascii="Arial" w:hAnsi="Arial" w:cs="Arial"/>
        </w:rPr>
      </w:pPr>
    </w:p>
    <w:p w14:paraId="6CB5D27C" w14:textId="0781DF64" w:rsidR="00BF4002" w:rsidRPr="00CD7375" w:rsidRDefault="00BF4002" w:rsidP="00BF4002">
      <w:pPr>
        <w:rPr>
          <w:rFonts w:ascii="Arial" w:hAnsi="Arial" w:cs="Arial"/>
        </w:rPr>
      </w:pPr>
      <w:r w:rsidRPr="00CD7375">
        <w:rPr>
          <w:rFonts w:ascii="Arial" w:hAnsi="Arial" w:cs="Arial"/>
        </w:rPr>
        <w:t>…………………………………………………………………………</w:t>
      </w:r>
      <w:r w:rsidR="00DC0B22" w:rsidRPr="00CD7375">
        <w:rPr>
          <w:rFonts w:ascii="Arial" w:hAnsi="Arial" w:cs="Arial"/>
        </w:rPr>
        <w:t>Postcode…</w:t>
      </w:r>
      <w:r w:rsidRPr="00CD7375">
        <w:rPr>
          <w:rFonts w:ascii="Arial" w:hAnsi="Arial" w:cs="Arial"/>
        </w:rPr>
        <w:t>……………………</w:t>
      </w:r>
    </w:p>
    <w:p w14:paraId="1658C22E" w14:textId="77777777" w:rsidR="00BF4002" w:rsidRPr="00CD7375" w:rsidRDefault="00BF4002" w:rsidP="00BF4002">
      <w:pPr>
        <w:rPr>
          <w:rFonts w:ascii="Arial" w:hAnsi="Arial" w:cs="Arial"/>
        </w:rPr>
      </w:pPr>
    </w:p>
    <w:p w14:paraId="27E4FF68" w14:textId="379AED1F" w:rsidR="00BF4002" w:rsidRPr="00CD7375" w:rsidRDefault="00BF4002" w:rsidP="00AB0D03">
      <w:pPr>
        <w:rPr>
          <w:rFonts w:ascii="Arial" w:hAnsi="Arial" w:cs="Arial"/>
        </w:rPr>
      </w:pPr>
      <w:r w:rsidRPr="00CD7375">
        <w:rPr>
          <w:rFonts w:ascii="Arial" w:hAnsi="Arial" w:cs="Arial"/>
        </w:rPr>
        <w:t>Mobile……………………….…</w:t>
      </w:r>
      <w:r w:rsidR="00DC0B22" w:rsidRPr="00CD7375">
        <w:rPr>
          <w:rFonts w:ascii="Arial" w:hAnsi="Arial" w:cs="Arial"/>
        </w:rPr>
        <w:t>………</w:t>
      </w:r>
      <w:r w:rsidRPr="00CD7375">
        <w:rPr>
          <w:rFonts w:ascii="Arial" w:hAnsi="Arial" w:cs="Arial"/>
        </w:rPr>
        <w:t>Email…………………………………………………………</w:t>
      </w:r>
    </w:p>
    <w:p w14:paraId="29C3D4D4" w14:textId="77777777" w:rsidR="00AB0D03" w:rsidRPr="00CD7375" w:rsidRDefault="00AB0D03" w:rsidP="00AB0D03">
      <w:pPr>
        <w:rPr>
          <w:rFonts w:ascii="Arial" w:hAnsi="Arial" w:cs="Arial"/>
        </w:rPr>
      </w:pPr>
    </w:p>
    <w:p w14:paraId="12C7BF5F" w14:textId="77777777" w:rsidR="00AB0D03" w:rsidRPr="00CD7375" w:rsidRDefault="00AB0D03" w:rsidP="00AB0D03">
      <w:pPr>
        <w:rPr>
          <w:rFonts w:ascii="Arial" w:hAnsi="Arial" w:cs="Arial"/>
          <w:b/>
        </w:rPr>
      </w:pPr>
      <w:r w:rsidRPr="00CD7375">
        <w:rPr>
          <w:rFonts w:ascii="Arial" w:hAnsi="Arial" w:cs="Arial"/>
          <w:b/>
        </w:rPr>
        <w:t>EVENT OR ACTIVITY</w:t>
      </w:r>
    </w:p>
    <w:p w14:paraId="140547FA" w14:textId="77777777" w:rsidR="00AB0D03" w:rsidRPr="00CD7375" w:rsidRDefault="00AB0D03" w:rsidP="00AB0D03">
      <w:pPr>
        <w:rPr>
          <w:rFonts w:ascii="Arial" w:hAnsi="Arial" w:cs="Arial"/>
          <w:b/>
        </w:rPr>
      </w:pPr>
    </w:p>
    <w:p w14:paraId="40D274BC" w14:textId="3ED76153" w:rsidR="00AB0D03" w:rsidRPr="00CD7375" w:rsidRDefault="002A29F1" w:rsidP="00AB0D03">
      <w:pPr>
        <w:jc w:val="both"/>
        <w:rPr>
          <w:rFonts w:ascii="Arial" w:hAnsi="Arial" w:cs="Arial"/>
        </w:rPr>
      </w:pPr>
      <w:r w:rsidRPr="00CD7375">
        <w:rPr>
          <w:rFonts w:ascii="Arial" w:hAnsi="Arial" w:cs="Arial"/>
        </w:rPr>
        <w:t>Regular Hi</w:t>
      </w:r>
      <w:r w:rsidR="00AB0D03" w:rsidRPr="00CD7375">
        <w:rPr>
          <w:rFonts w:ascii="Arial" w:hAnsi="Arial" w:cs="Arial"/>
        </w:rPr>
        <w:t xml:space="preserve">rers are those that have consecutive weekly or monthly sessions over a period of at least </w:t>
      </w:r>
      <w:r w:rsidRPr="00CD7375">
        <w:rPr>
          <w:rFonts w:ascii="Arial" w:hAnsi="Arial" w:cs="Arial"/>
        </w:rPr>
        <w:t>6</w:t>
      </w:r>
      <w:r w:rsidR="00AB0D03" w:rsidRPr="00CD7375">
        <w:rPr>
          <w:rFonts w:ascii="Arial" w:hAnsi="Arial" w:cs="Arial"/>
        </w:rPr>
        <w:t xml:space="preserve"> week</w:t>
      </w:r>
      <w:r w:rsidRPr="00CD7375">
        <w:rPr>
          <w:rFonts w:ascii="Arial" w:hAnsi="Arial" w:cs="Arial"/>
        </w:rPr>
        <w:t>s.  If you are R</w:t>
      </w:r>
      <w:r w:rsidR="00AB0D03" w:rsidRPr="00CD7375">
        <w:rPr>
          <w:rFonts w:ascii="Arial" w:hAnsi="Arial" w:cs="Arial"/>
        </w:rPr>
        <w:t xml:space="preserve">egular </w:t>
      </w:r>
      <w:r w:rsidRPr="00CD7375">
        <w:rPr>
          <w:rFonts w:ascii="Arial" w:hAnsi="Arial" w:cs="Arial"/>
        </w:rPr>
        <w:t>Hirer please complete the Regular Hirers section of the online booking form</w:t>
      </w:r>
      <w:r w:rsidR="00AB0D03" w:rsidRPr="00CD7375">
        <w:rPr>
          <w:rFonts w:ascii="Arial" w:hAnsi="Arial" w:cs="Arial"/>
        </w:rPr>
        <w:t>.</w:t>
      </w:r>
      <w:r w:rsidR="00DC0B22" w:rsidRPr="00CD7375">
        <w:rPr>
          <w:rFonts w:ascii="Arial" w:hAnsi="Arial" w:cs="Arial"/>
        </w:rPr>
        <w:t xml:space="preserve">  </w:t>
      </w:r>
      <w:r w:rsidR="00AB0D03" w:rsidRPr="00CD7375">
        <w:rPr>
          <w:rFonts w:ascii="Arial" w:hAnsi="Arial" w:cs="Arial"/>
        </w:rPr>
        <w:t xml:space="preserve">If you are not </w:t>
      </w:r>
      <w:r w:rsidRPr="00CD7375">
        <w:rPr>
          <w:rFonts w:ascii="Arial" w:hAnsi="Arial" w:cs="Arial"/>
        </w:rPr>
        <w:t>a Regular Hirer</w:t>
      </w:r>
      <w:r w:rsidR="00AB0D03" w:rsidRPr="00CD7375">
        <w:rPr>
          <w:rFonts w:ascii="Arial" w:hAnsi="Arial" w:cs="Arial"/>
        </w:rPr>
        <w:t xml:space="preserve"> please complete </w:t>
      </w:r>
      <w:r w:rsidRPr="00CD7375">
        <w:rPr>
          <w:rFonts w:ascii="Arial" w:hAnsi="Arial" w:cs="Arial"/>
        </w:rPr>
        <w:t xml:space="preserve">the </w:t>
      </w:r>
      <w:r w:rsidR="00621996" w:rsidRPr="00CD7375">
        <w:rPr>
          <w:rFonts w:ascii="Arial" w:hAnsi="Arial" w:cs="Arial"/>
        </w:rPr>
        <w:t>Individual H</w:t>
      </w:r>
      <w:r w:rsidRPr="00CD7375">
        <w:rPr>
          <w:rFonts w:ascii="Arial" w:hAnsi="Arial" w:cs="Arial"/>
        </w:rPr>
        <w:t>irer section of the online booking form.</w:t>
      </w:r>
    </w:p>
    <w:p w14:paraId="2A8AE8AB" w14:textId="6353AC7B" w:rsidR="00BF4002" w:rsidRPr="00CD7375" w:rsidRDefault="00BF4002" w:rsidP="00AB0D03">
      <w:pPr>
        <w:jc w:val="both"/>
        <w:rPr>
          <w:rFonts w:ascii="Arial" w:hAnsi="Arial" w:cs="Arial"/>
        </w:rPr>
      </w:pPr>
    </w:p>
    <w:p w14:paraId="1C0CD875" w14:textId="4E2C4F9F" w:rsidR="00BF4002" w:rsidRPr="00CD7375" w:rsidRDefault="00BF4002" w:rsidP="00AB0D03">
      <w:pPr>
        <w:jc w:val="both"/>
        <w:rPr>
          <w:rFonts w:ascii="Arial" w:hAnsi="Arial" w:cs="Arial"/>
        </w:rPr>
      </w:pPr>
      <w:r w:rsidRPr="00CD7375">
        <w:rPr>
          <w:rFonts w:ascii="Arial" w:hAnsi="Arial" w:cs="Arial"/>
        </w:rPr>
        <w:t>ONLY if you are unable to complete the booking form online please fill in the details below:</w:t>
      </w:r>
    </w:p>
    <w:p w14:paraId="1C2E0E54" w14:textId="21BB2BD9" w:rsidR="00BF4002" w:rsidRPr="00CD7375" w:rsidRDefault="00BF4002" w:rsidP="00AB0D03">
      <w:pPr>
        <w:jc w:val="both"/>
        <w:rPr>
          <w:rFonts w:ascii="Arial" w:hAnsi="Arial" w:cs="Arial"/>
        </w:rPr>
      </w:pPr>
    </w:p>
    <w:p w14:paraId="6DEEAC3F" w14:textId="77777777" w:rsidR="00BF4002" w:rsidRPr="00CD7375" w:rsidRDefault="00BF4002" w:rsidP="00BF4002">
      <w:pPr>
        <w:rPr>
          <w:rFonts w:ascii="Arial" w:hAnsi="Arial" w:cs="Arial"/>
        </w:rPr>
      </w:pPr>
      <w:r w:rsidRPr="00CD7375">
        <w:rPr>
          <w:rFonts w:ascii="Arial" w:hAnsi="Arial" w:cs="Arial"/>
        </w:rPr>
        <w:t>Event type (i.e. children’s party, adult party, etc.)…………………………………………………..</w:t>
      </w:r>
    </w:p>
    <w:p w14:paraId="7852E119" w14:textId="77777777" w:rsidR="00BF4002" w:rsidRPr="00CD7375" w:rsidRDefault="00BF4002" w:rsidP="00BF4002">
      <w:pPr>
        <w:rPr>
          <w:rFonts w:ascii="Arial" w:hAnsi="Arial" w:cs="Arial"/>
        </w:rPr>
      </w:pPr>
    </w:p>
    <w:p w14:paraId="1E9271CC" w14:textId="77777777" w:rsidR="00BF4002" w:rsidRPr="00CD7375" w:rsidRDefault="00BF4002" w:rsidP="00BF4002">
      <w:pPr>
        <w:rPr>
          <w:rFonts w:ascii="Arial" w:hAnsi="Arial" w:cs="Arial"/>
        </w:rPr>
      </w:pPr>
      <w:r w:rsidRPr="00CD7375">
        <w:rPr>
          <w:rFonts w:ascii="Arial" w:hAnsi="Arial" w:cs="Arial"/>
        </w:rPr>
        <w:t xml:space="preserve">Date of event or activity………………… </w:t>
      </w:r>
    </w:p>
    <w:p w14:paraId="7324605E" w14:textId="77777777" w:rsidR="00BF4002" w:rsidRPr="00CD7375" w:rsidRDefault="00BF4002" w:rsidP="00BF4002">
      <w:pPr>
        <w:rPr>
          <w:rFonts w:ascii="Arial" w:hAnsi="Arial" w:cs="Arial"/>
        </w:rPr>
      </w:pPr>
    </w:p>
    <w:p w14:paraId="5591FE5E" w14:textId="77777777" w:rsidR="00BF4002" w:rsidRPr="00CD7375" w:rsidRDefault="00BF4002" w:rsidP="00BF4002">
      <w:pPr>
        <w:rPr>
          <w:rFonts w:ascii="Arial" w:hAnsi="Arial" w:cs="Arial"/>
        </w:rPr>
      </w:pPr>
      <w:r w:rsidRPr="00CD7375">
        <w:rPr>
          <w:rFonts w:ascii="Arial" w:hAnsi="Arial" w:cs="Arial"/>
        </w:rPr>
        <w:t xml:space="preserve">Times required (including setting up and clearing away): From ……………..to………………..  </w:t>
      </w:r>
    </w:p>
    <w:p w14:paraId="64D52F01" w14:textId="77777777" w:rsidR="00AB0D03" w:rsidRPr="00CD7375" w:rsidRDefault="00AB0D03" w:rsidP="00AB0D03">
      <w:pPr>
        <w:rPr>
          <w:rFonts w:ascii="Arial" w:hAnsi="Arial" w:cs="Arial"/>
        </w:rPr>
      </w:pPr>
    </w:p>
    <w:p w14:paraId="62BF0FF5" w14:textId="77777777" w:rsidR="00AB0D03" w:rsidRPr="00CD7375" w:rsidRDefault="00AB0D03" w:rsidP="00AB0D03">
      <w:pPr>
        <w:rPr>
          <w:rFonts w:ascii="Arial" w:hAnsi="Arial" w:cs="Arial"/>
        </w:rPr>
      </w:pPr>
      <w:r w:rsidRPr="00CD7375">
        <w:rPr>
          <w:rFonts w:ascii="Arial" w:hAnsi="Arial" w:cs="Arial"/>
          <w:b/>
        </w:rPr>
        <w:t>FACILITIES REQUIRED</w:t>
      </w:r>
    </w:p>
    <w:p w14:paraId="56D42556" w14:textId="77777777" w:rsidR="00AB0D03" w:rsidRPr="00CD7375" w:rsidRDefault="00AB0D03" w:rsidP="00AB0D03">
      <w:pPr>
        <w:rPr>
          <w:rFonts w:ascii="Arial" w:hAnsi="Arial" w:cs="Arial"/>
        </w:rPr>
      </w:pPr>
    </w:p>
    <w:p w14:paraId="3A2A6D17" w14:textId="18E21681" w:rsidR="00AB0D03" w:rsidRPr="00CD7375" w:rsidRDefault="002A29F1" w:rsidP="00AB0D03">
      <w:pPr>
        <w:rPr>
          <w:rFonts w:ascii="Arial" w:hAnsi="Arial" w:cs="Arial"/>
        </w:rPr>
      </w:pPr>
      <w:r w:rsidRPr="00CD7375">
        <w:rPr>
          <w:rFonts w:ascii="Arial" w:hAnsi="Arial" w:cs="Arial"/>
        </w:rPr>
        <w:t>If you require use of more than one room it is your responsibility to ensure all rooms are free at the time you require</w:t>
      </w:r>
      <w:r w:rsidR="00621996" w:rsidRPr="00CD7375">
        <w:rPr>
          <w:rFonts w:ascii="Arial" w:hAnsi="Arial" w:cs="Arial"/>
        </w:rPr>
        <w:t xml:space="preserve"> and you book all of them directly on the online booking system</w:t>
      </w:r>
      <w:r w:rsidRPr="00CD7375">
        <w:rPr>
          <w:rFonts w:ascii="Arial" w:hAnsi="Arial" w:cs="Arial"/>
        </w:rPr>
        <w:t>.  If you require exclusive use of the Centre please get in touch for us to arrange that.</w:t>
      </w:r>
    </w:p>
    <w:p w14:paraId="34861972" w14:textId="379BD04D" w:rsidR="00DC0B22" w:rsidRPr="00CD7375" w:rsidRDefault="00DC0B22" w:rsidP="00AB0D03">
      <w:pPr>
        <w:rPr>
          <w:rFonts w:ascii="Arial" w:hAnsi="Arial" w:cs="Arial"/>
        </w:rPr>
      </w:pPr>
    </w:p>
    <w:p w14:paraId="17CD9010" w14:textId="1FDA5936" w:rsidR="00DC0B22" w:rsidRPr="00CD7375" w:rsidRDefault="00DC0B22" w:rsidP="00DC0B22">
      <w:pPr>
        <w:jc w:val="both"/>
        <w:rPr>
          <w:rFonts w:ascii="Arial" w:hAnsi="Arial" w:cs="Arial"/>
        </w:rPr>
      </w:pPr>
      <w:r w:rsidRPr="00CD7375">
        <w:rPr>
          <w:rFonts w:ascii="Arial" w:hAnsi="Arial" w:cs="Arial"/>
        </w:rPr>
        <w:t xml:space="preserve">ONLY if you are unable to complete the booking form online please </w:t>
      </w:r>
      <w:r w:rsidR="00CD7375" w:rsidRPr="00CD7375">
        <w:rPr>
          <w:rFonts w:ascii="Arial" w:hAnsi="Arial" w:cs="Arial"/>
        </w:rPr>
        <w:t>tick rooms required</w:t>
      </w:r>
      <w:r w:rsidRPr="00CD7375">
        <w:rPr>
          <w:rFonts w:ascii="Arial" w:hAnsi="Arial" w:cs="Arial"/>
        </w:rPr>
        <w:t xml:space="preserve"> below:</w:t>
      </w:r>
    </w:p>
    <w:p w14:paraId="5B9257FB" w14:textId="052C88D6" w:rsidR="00E26933" w:rsidRPr="00CD7375" w:rsidRDefault="00E26933" w:rsidP="00AB0D03">
      <w:pPr>
        <w:rPr>
          <w:rFonts w:ascii="Arial" w:hAnsi="Arial" w:cs="Arial"/>
        </w:rPr>
      </w:pPr>
    </w:p>
    <w:tbl>
      <w:tblPr>
        <w:tblStyle w:val="TableGrid"/>
        <w:tblW w:w="0" w:type="auto"/>
        <w:tblLook w:val="04A0" w:firstRow="1" w:lastRow="0" w:firstColumn="1" w:lastColumn="0" w:noHBand="0" w:noVBand="1"/>
      </w:tblPr>
      <w:tblGrid>
        <w:gridCol w:w="1555"/>
        <w:gridCol w:w="1555"/>
        <w:gridCol w:w="1555"/>
        <w:gridCol w:w="1555"/>
        <w:gridCol w:w="1555"/>
        <w:gridCol w:w="1555"/>
      </w:tblGrid>
      <w:tr w:rsidR="00DC0B22" w:rsidRPr="00CD7375" w14:paraId="288C1CBD" w14:textId="1DD0B620" w:rsidTr="00CD7375">
        <w:tc>
          <w:tcPr>
            <w:tcW w:w="1555" w:type="dxa"/>
            <w:tcBorders>
              <w:top w:val="nil"/>
              <w:left w:val="nil"/>
              <w:bottom w:val="nil"/>
              <w:right w:val="single" w:sz="12" w:space="0" w:color="000000"/>
            </w:tcBorders>
          </w:tcPr>
          <w:p w14:paraId="422BE20E" w14:textId="77777777" w:rsidR="00DC0B22" w:rsidRPr="00CD7375" w:rsidRDefault="00DC0B22" w:rsidP="00CC3C8E">
            <w:pPr>
              <w:rPr>
                <w:rFonts w:ascii="Arial" w:hAnsi="Arial" w:cs="Arial"/>
              </w:rPr>
            </w:pPr>
            <w:r w:rsidRPr="00CD7375">
              <w:rPr>
                <w:rFonts w:ascii="Arial" w:hAnsi="Arial" w:cs="Arial"/>
              </w:rPr>
              <w:t>Foyer</w:t>
            </w:r>
          </w:p>
        </w:tc>
        <w:tc>
          <w:tcPr>
            <w:tcW w:w="1555" w:type="dxa"/>
            <w:tcBorders>
              <w:top w:val="single" w:sz="12" w:space="0" w:color="auto"/>
              <w:left w:val="single" w:sz="12" w:space="0" w:color="000000"/>
              <w:bottom w:val="single" w:sz="12" w:space="0" w:color="000000"/>
              <w:right w:val="single" w:sz="12" w:space="0" w:color="auto"/>
            </w:tcBorders>
          </w:tcPr>
          <w:p w14:paraId="737A81AF" w14:textId="77777777" w:rsidR="00DC0B22" w:rsidRPr="00CD7375" w:rsidRDefault="00DC0B22" w:rsidP="00CC3C8E">
            <w:pPr>
              <w:rPr>
                <w:rFonts w:ascii="Arial" w:hAnsi="Arial" w:cs="Arial"/>
              </w:rPr>
            </w:pPr>
          </w:p>
        </w:tc>
        <w:tc>
          <w:tcPr>
            <w:tcW w:w="1555" w:type="dxa"/>
            <w:tcBorders>
              <w:top w:val="nil"/>
              <w:left w:val="single" w:sz="12" w:space="0" w:color="auto"/>
              <w:bottom w:val="nil"/>
              <w:right w:val="single" w:sz="12" w:space="0" w:color="000000"/>
            </w:tcBorders>
          </w:tcPr>
          <w:p w14:paraId="38904F3F" w14:textId="22AB9CCD" w:rsidR="00DC0B22" w:rsidRPr="00CD7375" w:rsidRDefault="00DC0B22" w:rsidP="00CC3C8E">
            <w:pPr>
              <w:rPr>
                <w:rFonts w:ascii="Arial" w:hAnsi="Arial" w:cs="Arial"/>
              </w:rPr>
            </w:pPr>
            <w:r w:rsidRPr="00CD7375">
              <w:rPr>
                <w:rFonts w:ascii="Arial" w:hAnsi="Arial" w:cs="Arial"/>
              </w:rPr>
              <w:t>Main hall</w:t>
            </w:r>
          </w:p>
        </w:tc>
        <w:tc>
          <w:tcPr>
            <w:tcW w:w="1555" w:type="dxa"/>
            <w:tcBorders>
              <w:top w:val="single" w:sz="12" w:space="0" w:color="000000"/>
              <w:left w:val="single" w:sz="12" w:space="0" w:color="000000"/>
              <w:bottom w:val="single" w:sz="12" w:space="0" w:color="000000"/>
              <w:right w:val="single" w:sz="12" w:space="0" w:color="000000"/>
            </w:tcBorders>
          </w:tcPr>
          <w:p w14:paraId="701E0D00" w14:textId="7C6E8FD1" w:rsidR="00DC0B22" w:rsidRPr="00CD7375" w:rsidRDefault="00DC0B22" w:rsidP="00CC3C8E">
            <w:pPr>
              <w:rPr>
                <w:rFonts w:ascii="Arial" w:hAnsi="Arial" w:cs="Arial"/>
              </w:rPr>
            </w:pPr>
          </w:p>
        </w:tc>
        <w:tc>
          <w:tcPr>
            <w:tcW w:w="1555" w:type="dxa"/>
            <w:tcBorders>
              <w:top w:val="nil"/>
              <w:left w:val="single" w:sz="12" w:space="0" w:color="000000"/>
              <w:bottom w:val="nil"/>
              <w:right w:val="single" w:sz="12" w:space="0" w:color="000000"/>
            </w:tcBorders>
          </w:tcPr>
          <w:p w14:paraId="6DBBC224" w14:textId="6A52CEA2" w:rsidR="00DC0B22" w:rsidRPr="00CD7375" w:rsidRDefault="00DC0B22" w:rsidP="00CC3C8E">
            <w:pPr>
              <w:rPr>
                <w:rFonts w:ascii="Arial" w:hAnsi="Arial" w:cs="Arial"/>
              </w:rPr>
            </w:pPr>
            <w:r w:rsidRPr="00CD7375">
              <w:rPr>
                <w:rFonts w:ascii="Arial" w:hAnsi="Arial" w:cs="Arial"/>
              </w:rPr>
              <w:t>Small room</w:t>
            </w:r>
          </w:p>
        </w:tc>
        <w:tc>
          <w:tcPr>
            <w:tcW w:w="1555" w:type="dxa"/>
            <w:tcBorders>
              <w:top w:val="single" w:sz="12" w:space="0" w:color="000000"/>
              <w:left w:val="single" w:sz="12" w:space="0" w:color="000000"/>
              <w:bottom w:val="single" w:sz="12" w:space="0" w:color="000000"/>
              <w:right w:val="single" w:sz="12" w:space="0" w:color="000000"/>
            </w:tcBorders>
          </w:tcPr>
          <w:p w14:paraId="6AE7B753" w14:textId="6F5A13F0" w:rsidR="00DC0B22" w:rsidRPr="00CD7375" w:rsidRDefault="00DC0B22" w:rsidP="00CC3C8E">
            <w:pPr>
              <w:rPr>
                <w:rFonts w:ascii="Arial" w:hAnsi="Arial" w:cs="Arial"/>
              </w:rPr>
            </w:pPr>
          </w:p>
        </w:tc>
      </w:tr>
    </w:tbl>
    <w:p w14:paraId="6192778A" w14:textId="24D81ABD" w:rsidR="00BF4002" w:rsidRPr="00CD7375" w:rsidRDefault="00BF4002" w:rsidP="00BF4002">
      <w:pPr>
        <w:jc w:val="both"/>
        <w:rPr>
          <w:rFonts w:ascii="Arial" w:hAnsi="Arial" w:cs="Arial"/>
        </w:rPr>
      </w:pPr>
    </w:p>
    <w:p w14:paraId="29DA3A51" w14:textId="77777777" w:rsidR="00AB0D03" w:rsidRPr="00CD7375" w:rsidRDefault="00AB0D03" w:rsidP="00AB0D03">
      <w:pPr>
        <w:rPr>
          <w:rFonts w:ascii="Arial" w:hAnsi="Arial" w:cs="Arial"/>
          <w:b/>
        </w:rPr>
      </w:pPr>
      <w:r w:rsidRPr="00CD7375">
        <w:rPr>
          <w:rFonts w:ascii="Arial" w:hAnsi="Arial" w:cs="Arial"/>
          <w:b/>
        </w:rPr>
        <w:t xml:space="preserve">I have read and agree to abide by the Terms and Conditions of Hire and acknowledge that I am authorised to make this booking on behalf of my organisation (if applicable).  </w:t>
      </w:r>
    </w:p>
    <w:p w14:paraId="63000DA1" w14:textId="77777777" w:rsidR="00AB0D03" w:rsidRPr="00CD7375" w:rsidRDefault="00AB0D03" w:rsidP="00AB0D03">
      <w:pPr>
        <w:rPr>
          <w:rFonts w:ascii="Arial" w:hAnsi="Arial" w:cs="Arial"/>
        </w:rPr>
      </w:pPr>
    </w:p>
    <w:p w14:paraId="1417CED4" w14:textId="77777777" w:rsidR="00AB0D03" w:rsidRPr="00CD7375" w:rsidRDefault="00AB0D03" w:rsidP="00AB0D03">
      <w:pPr>
        <w:rPr>
          <w:rFonts w:ascii="Arial" w:hAnsi="Arial" w:cs="Arial"/>
        </w:rPr>
      </w:pPr>
      <w:r w:rsidRPr="00CD7375">
        <w:rPr>
          <w:rFonts w:ascii="Arial" w:hAnsi="Arial" w:cs="Arial"/>
        </w:rPr>
        <w:t>Signed ……………………………………………………………..………...Date ……………..</w:t>
      </w:r>
    </w:p>
    <w:p w14:paraId="70665FB9" w14:textId="77777777" w:rsidR="00AB0D03" w:rsidRPr="00CD7375" w:rsidRDefault="00AB0D03" w:rsidP="00AB0D03">
      <w:pPr>
        <w:rPr>
          <w:rFonts w:ascii="Arial" w:hAnsi="Arial" w:cs="Arial"/>
        </w:rPr>
      </w:pPr>
    </w:p>
    <w:p w14:paraId="22732BB4" w14:textId="17CBF267" w:rsidR="00AB0D03" w:rsidRPr="00CD7375" w:rsidRDefault="00AB0D03" w:rsidP="00AB0D03">
      <w:pPr>
        <w:rPr>
          <w:rFonts w:ascii="Arial" w:hAnsi="Arial" w:cs="Arial"/>
        </w:rPr>
      </w:pPr>
      <w:r w:rsidRPr="00CD7375">
        <w:rPr>
          <w:rFonts w:ascii="Arial" w:hAnsi="Arial" w:cs="Arial"/>
        </w:rPr>
        <w:t>Name (in block capitals)……………</w:t>
      </w:r>
      <w:r w:rsidR="00DC0B22" w:rsidRPr="00CD7375">
        <w:rPr>
          <w:rFonts w:ascii="Arial" w:hAnsi="Arial" w:cs="Arial"/>
        </w:rPr>
        <w:t>….……………………………………………………………</w:t>
      </w:r>
    </w:p>
    <w:p w14:paraId="376056A8" w14:textId="77777777" w:rsidR="00AB0D03" w:rsidRPr="00D26AD9" w:rsidRDefault="00AB0D03" w:rsidP="00AB0D03">
      <w:pPr>
        <w:rPr>
          <w:rFonts w:ascii="Arial" w:hAnsi="Arial" w:cs="Arial"/>
        </w:rPr>
      </w:pPr>
    </w:p>
    <w:p w14:paraId="6DC42D36" w14:textId="7FA11DF8" w:rsidR="00AB0D03" w:rsidRPr="00DC0B22" w:rsidRDefault="00AB0D03" w:rsidP="00DC0B22">
      <w:pPr>
        <w:jc w:val="center"/>
        <w:rPr>
          <w:rFonts w:ascii="Arial" w:hAnsi="Arial" w:cs="Arial"/>
          <w:b/>
        </w:rPr>
      </w:pPr>
      <w:r w:rsidRPr="00DC0B22">
        <w:rPr>
          <w:rFonts w:ascii="Arial" w:hAnsi="Arial" w:cs="Arial"/>
          <w:b/>
        </w:rPr>
        <w:t>Many thanks for your booking</w:t>
      </w:r>
      <w:r w:rsidR="00DC0B22" w:rsidRPr="00DC0B22">
        <w:rPr>
          <w:rFonts w:ascii="Arial" w:hAnsi="Arial" w:cs="Arial"/>
          <w:b/>
        </w:rPr>
        <w:t xml:space="preserve"> of the </w:t>
      </w:r>
      <w:r w:rsidR="00621996" w:rsidRPr="00DC0B22">
        <w:rPr>
          <w:rFonts w:ascii="Arial" w:hAnsi="Arial" w:cs="Arial"/>
          <w:b/>
        </w:rPr>
        <w:t xml:space="preserve">St Chad’s Centre, Bishop’s </w:t>
      </w:r>
      <w:proofErr w:type="spellStart"/>
      <w:r w:rsidR="00621996" w:rsidRPr="00DC0B22">
        <w:rPr>
          <w:rFonts w:ascii="Arial" w:hAnsi="Arial" w:cs="Arial"/>
          <w:b/>
        </w:rPr>
        <w:t>Tachbrook</w:t>
      </w:r>
      <w:proofErr w:type="spellEnd"/>
    </w:p>
    <w:p w14:paraId="1A0773D2" w14:textId="77777777" w:rsidR="00AB0D03" w:rsidRPr="004A61EC" w:rsidRDefault="00AB0D03" w:rsidP="00AB0D03">
      <w:pPr>
        <w:jc w:val="center"/>
        <w:rPr>
          <w:rFonts w:ascii="Arial" w:hAnsi="Arial" w:cs="Arial"/>
        </w:rPr>
      </w:pPr>
      <w:r>
        <w:rPr>
          <w:rFonts w:ascii="Arial" w:hAnsi="Arial" w:cs="Arial"/>
          <w:b/>
        </w:rPr>
        <w:br w:type="page"/>
      </w:r>
      <w:r w:rsidRPr="00D26AD9">
        <w:rPr>
          <w:rFonts w:ascii="Arial" w:hAnsi="Arial" w:cs="Arial"/>
          <w:b/>
        </w:rPr>
        <w:lastRenderedPageBreak/>
        <w:t>TERMS &amp; CONDITIONS OF HIRE</w:t>
      </w:r>
    </w:p>
    <w:p w14:paraId="2AF2F4DD" w14:textId="77777777" w:rsidR="00AB0D03" w:rsidRDefault="00AB0D03" w:rsidP="00AB0D03">
      <w:pPr>
        <w:jc w:val="both"/>
        <w:rPr>
          <w:rFonts w:ascii="Arial" w:hAnsi="Arial" w:cs="Arial"/>
        </w:rPr>
      </w:pPr>
    </w:p>
    <w:p w14:paraId="45A89741" w14:textId="77777777" w:rsidR="00AB0D03" w:rsidRPr="004A61EC" w:rsidRDefault="00AB0D03" w:rsidP="00AB0D03">
      <w:pPr>
        <w:jc w:val="both"/>
        <w:rPr>
          <w:rFonts w:ascii="Arial" w:hAnsi="Arial" w:cs="Arial"/>
          <w:b/>
        </w:rPr>
      </w:pPr>
      <w:r>
        <w:rPr>
          <w:rFonts w:ascii="Arial" w:hAnsi="Arial" w:cs="Arial"/>
          <w:b/>
        </w:rPr>
        <w:t>DEFINITIONS</w:t>
      </w:r>
    </w:p>
    <w:p w14:paraId="6FBF71B3" w14:textId="77777777" w:rsidR="00AB0D03" w:rsidRDefault="00AB0D03" w:rsidP="00AB0D03">
      <w:pPr>
        <w:jc w:val="both"/>
        <w:rPr>
          <w:rFonts w:ascii="Arial" w:hAnsi="Arial" w:cs="Arial"/>
          <w:b/>
        </w:rPr>
      </w:pPr>
    </w:p>
    <w:p w14:paraId="1E79DF1C" w14:textId="02770FB5" w:rsidR="00AB0D03" w:rsidRPr="00FD2DD2" w:rsidRDefault="00AB0D03" w:rsidP="00AB0D03">
      <w:pPr>
        <w:ind w:left="3600" w:hanging="3600"/>
        <w:jc w:val="both"/>
        <w:rPr>
          <w:rFonts w:ascii="Arial" w:hAnsi="Arial" w:cs="Arial"/>
        </w:rPr>
      </w:pPr>
      <w:r>
        <w:rPr>
          <w:rFonts w:ascii="Arial" w:hAnsi="Arial" w:cs="Arial"/>
          <w:b/>
        </w:rPr>
        <w:t>Booking Form</w:t>
      </w:r>
      <w:r>
        <w:rPr>
          <w:rFonts w:ascii="Arial" w:hAnsi="Arial" w:cs="Arial"/>
        </w:rPr>
        <w:tab/>
        <w:t xml:space="preserve">means the </w:t>
      </w:r>
      <w:r w:rsidR="00621996">
        <w:rPr>
          <w:rFonts w:ascii="Arial" w:hAnsi="Arial" w:cs="Arial"/>
        </w:rPr>
        <w:t>online booking form</w:t>
      </w:r>
    </w:p>
    <w:p w14:paraId="4470EB0C" w14:textId="77777777" w:rsidR="00AB0D03" w:rsidRDefault="00AB0D03" w:rsidP="00AB0D03">
      <w:pPr>
        <w:ind w:left="3600" w:hanging="3600"/>
        <w:jc w:val="both"/>
        <w:rPr>
          <w:rFonts w:ascii="Arial" w:hAnsi="Arial" w:cs="Arial"/>
          <w:b/>
        </w:rPr>
      </w:pPr>
    </w:p>
    <w:p w14:paraId="3AF5F5D7" w14:textId="39C1E58E" w:rsidR="00AB0D03" w:rsidRPr="00F13249" w:rsidRDefault="00AB0D03" w:rsidP="00AB0D03">
      <w:pPr>
        <w:ind w:left="3600" w:hanging="3600"/>
        <w:jc w:val="both"/>
        <w:rPr>
          <w:rFonts w:ascii="Arial" w:hAnsi="Arial" w:cs="Arial"/>
        </w:rPr>
      </w:pPr>
      <w:r>
        <w:rPr>
          <w:rFonts w:ascii="Arial" w:hAnsi="Arial" w:cs="Arial"/>
          <w:b/>
        </w:rPr>
        <w:t>Charges</w:t>
      </w:r>
      <w:r>
        <w:rPr>
          <w:rFonts w:ascii="Arial" w:hAnsi="Arial" w:cs="Arial"/>
          <w:b/>
        </w:rPr>
        <w:tab/>
      </w:r>
      <w:r>
        <w:rPr>
          <w:rFonts w:ascii="Arial" w:hAnsi="Arial" w:cs="Arial"/>
        </w:rPr>
        <w:t xml:space="preserve">means the charges owed by the Hirer as specified </w:t>
      </w:r>
      <w:r w:rsidR="00621996">
        <w:rPr>
          <w:rFonts w:ascii="Arial" w:hAnsi="Arial" w:cs="Arial"/>
        </w:rPr>
        <w:t>on the online booking system</w:t>
      </w:r>
    </w:p>
    <w:p w14:paraId="08E501B7" w14:textId="77777777" w:rsidR="00AB0D03" w:rsidRDefault="00AB0D03" w:rsidP="00AB0D03">
      <w:pPr>
        <w:ind w:left="3600" w:hanging="3600"/>
        <w:jc w:val="both"/>
        <w:rPr>
          <w:rFonts w:ascii="Arial" w:hAnsi="Arial" w:cs="Arial"/>
        </w:rPr>
      </w:pPr>
    </w:p>
    <w:p w14:paraId="547F7D54" w14:textId="6A20429C" w:rsidR="00AB0D03" w:rsidRPr="001530AB" w:rsidRDefault="00AB0D03" w:rsidP="00AB0D03">
      <w:pPr>
        <w:ind w:left="3600" w:hanging="3600"/>
        <w:jc w:val="both"/>
        <w:rPr>
          <w:rFonts w:ascii="Arial" w:hAnsi="Arial" w:cs="Arial"/>
        </w:rPr>
      </w:pPr>
      <w:r>
        <w:rPr>
          <w:rFonts w:ascii="Arial" w:hAnsi="Arial" w:cs="Arial"/>
          <w:b/>
        </w:rPr>
        <w:t>Deposit</w:t>
      </w:r>
      <w:r>
        <w:rPr>
          <w:rFonts w:ascii="Arial" w:hAnsi="Arial" w:cs="Arial"/>
          <w:b/>
        </w:rPr>
        <w:tab/>
      </w:r>
      <w:r>
        <w:rPr>
          <w:rFonts w:ascii="Arial" w:hAnsi="Arial" w:cs="Arial"/>
        </w:rPr>
        <w:t>means the de</w:t>
      </w:r>
      <w:r w:rsidR="00621996">
        <w:rPr>
          <w:rFonts w:ascii="Arial" w:hAnsi="Arial" w:cs="Arial"/>
        </w:rPr>
        <w:t>posit to be paid by the Hirer</w:t>
      </w:r>
      <w:r>
        <w:rPr>
          <w:rFonts w:ascii="Arial" w:hAnsi="Arial" w:cs="Arial"/>
        </w:rPr>
        <w:t xml:space="preserve"> to cover damage and/or additional cleaning</w:t>
      </w:r>
    </w:p>
    <w:p w14:paraId="39F7F408" w14:textId="77777777" w:rsidR="00AB0D03" w:rsidRDefault="00AB0D03" w:rsidP="00AB0D03">
      <w:pPr>
        <w:ind w:left="3600" w:hanging="3600"/>
        <w:jc w:val="both"/>
        <w:rPr>
          <w:rFonts w:ascii="Arial" w:hAnsi="Arial" w:cs="Arial"/>
          <w:b/>
        </w:rPr>
      </w:pPr>
    </w:p>
    <w:p w14:paraId="78599BB0" w14:textId="77777777" w:rsidR="00AB0D03" w:rsidRDefault="00AB0D03" w:rsidP="00AB0D03">
      <w:pPr>
        <w:ind w:left="3600" w:hanging="3600"/>
        <w:jc w:val="both"/>
        <w:rPr>
          <w:rFonts w:ascii="Arial" w:hAnsi="Arial" w:cs="Arial"/>
        </w:rPr>
      </w:pPr>
      <w:r w:rsidRPr="00941C77">
        <w:rPr>
          <w:rFonts w:ascii="Arial" w:hAnsi="Arial" w:cs="Arial"/>
          <w:b/>
        </w:rPr>
        <w:t>Hirer</w:t>
      </w:r>
      <w:r>
        <w:rPr>
          <w:rFonts w:ascii="Arial" w:hAnsi="Arial" w:cs="Arial"/>
          <w:b/>
        </w:rPr>
        <w:t>(s)</w:t>
      </w:r>
      <w:r>
        <w:rPr>
          <w:rFonts w:ascii="Arial" w:hAnsi="Arial" w:cs="Arial"/>
        </w:rPr>
        <w:t xml:space="preserve"> </w:t>
      </w:r>
      <w:r>
        <w:rPr>
          <w:rFonts w:ascii="Arial" w:hAnsi="Arial" w:cs="Arial"/>
        </w:rPr>
        <w:tab/>
        <w:t>means the person named as the hirer on the attached booking form and any member of the group/organisation or persons attending the event</w:t>
      </w:r>
    </w:p>
    <w:p w14:paraId="20B6A567" w14:textId="77777777" w:rsidR="00AB0D03" w:rsidRDefault="00AB0D03" w:rsidP="00AB0D03">
      <w:pPr>
        <w:ind w:left="3600" w:hanging="3600"/>
        <w:jc w:val="both"/>
        <w:rPr>
          <w:rFonts w:ascii="Arial" w:hAnsi="Arial" w:cs="Arial"/>
          <w:b/>
        </w:rPr>
      </w:pPr>
    </w:p>
    <w:p w14:paraId="19F41AA4" w14:textId="670E1580" w:rsidR="00AB0D03" w:rsidRDefault="00AB0D03" w:rsidP="00AB0D03">
      <w:pPr>
        <w:ind w:left="3600" w:hanging="3600"/>
        <w:jc w:val="both"/>
        <w:rPr>
          <w:rFonts w:ascii="Arial" w:hAnsi="Arial" w:cs="Arial"/>
        </w:rPr>
      </w:pPr>
      <w:r w:rsidRPr="004A61EC">
        <w:rPr>
          <w:rFonts w:ascii="Arial" w:hAnsi="Arial" w:cs="Arial"/>
          <w:b/>
        </w:rPr>
        <w:t>Hire Period</w:t>
      </w:r>
      <w:r>
        <w:rPr>
          <w:rFonts w:ascii="Arial" w:hAnsi="Arial" w:cs="Arial"/>
          <w:b/>
        </w:rPr>
        <w:tab/>
      </w:r>
      <w:r>
        <w:rPr>
          <w:rFonts w:ascii="Arial" w:hAnsi="Arial" w:cs="Arial"/>
        </w:rPr>
        <w:t>means the times at which the hirer is occupying the premises in accordance with the tim</w:t>
      </w:r>
      <w:r w:rsidR="00621996">
        <w:rPr>
          <w:rFonts w:ascii="Arial" w:hAnsi="Arial" w:cs="Arial"/>
        </w:rPr>
        <w:t>es and dates specified on the online b</w:t>
      </w:r>
      <w:r>
        <w:rPr>
          <w:rFonts w:ascii="Arial" w:hAnsi="Arial" w:cs="Arial"/>
        </w:rPr>
        <w:t>o</w:t>
      </w:r>
      <w:r w:rsidR="00621996">
        <w:rPr>
          <w:rFonts w:ascii="Arial" w:hAnsi="Arial" w:cs="Arial"/>
        </w:rPr>
        <w:t>oking f</w:t>
      </w:r>
      <w:r>
        <w:rPr>
          <w:rFonts w:ascii="Arial" w:hAnsi="Arial" w:cs="Arial"/>
        </w:rPr>
        <w:t xml:space="preserve">orm </w:t>
      </w:r>
    </w:p>
    <w:p w14:paraId="44AEBE39" w14:textId="77777777" w:rsidR="00AB0D03" w:rsidRDefault="00AB0D03" w:rsidP="00AB0D03">
      <w:pPr>
        <w:ind w:left="3600" w:hanging="3600"/>
        <w:jc w:val="both"/>
        <w:rPr>
          <w:rFonts w:ascii="Arial" w:hAnsi="Arial" w:cs="Arial"/>
          <w:b/>
        </w:rPr>
      </w:pPr>
    </w:p>
    <w:p w14:paraId="7EC476D5" w14:textId="77777777" w:rsidR="00AB0D03" w:rsidRDefault="00AB0D03" w:rsidP="00AB0D03">
      <w:pPr>
        <w:ind w:left="3600" w:hanging="3600"/>
        <w:jc w:val="both"/>
        <w:rPr>
          <w:rFonts w:ascii="Arial" w:hAnsi="Arial" w:cs="Arial"/>
        </w:rPr>
      </w:pPr>
      <w:r>
        <w:rPr>
          <w:rFonts w:ascii="Arial" w:hAnsi="Arial" w:cs="Arial"/>
          <w:b/>
        </w:rPr>
        <w:t>Individual Hirers</w:t>
      </w:r>
      <w:r>
        <w:rPr>
          <w:rFonts w:ascii="Arial" w:hAnsi="Arial" w:cs="Arial"/>
          <w:b/>
        </w:rPr>
        <w:tab/>
      </w:r>
      <w:r>
        <w:rPr>
          <w:rFonts w:ascii="Arial" w:hAnsi="Arial" w:cs="Arial"/>
        </w:rPr>
        <w:t>means Hirers who have bookings for individual events and are not Regular Hirers</w:t>
      </w:r>
    </w:p>
    <w:p w14:paraId="520FB952" w14:textId="77777777" w:rsidR="00AB0D03" w:rsidRDefault="00AB0D03" w:rsidP="00AB0D03">
      <w:pPr>
        <w:ind w:left="3600" w:hanging="3600"/>
        <w:jc w:val="both"/>
        <w:rPr>
          <w:rFonts w:ascii="Arial" w:hAnsi="Arial" w:cs="Arial"/>
          <w:b/>
        </w:rPr>
      </w:pPr>
    </w:p>
    <w:p w14:paraId="404566DD" w14:textId="1A4AEC32" w:rsidR="00AB0D03" w:rsidRDefault="005D75AF" w:rsidP="00AB0D03">
      <w:pPr>
        <w:ind w:left="3600" w:hanging="3600"/>
        <w:jc w:val="both"/>
        <w:rPr>
          <w:rFonts w:ascii="Arial" w:hAnsi="Arial" w:cs="Arial"/>
        </w:rPr>
      </w:pPr>
      <w:r>
        <w:rPr>
          <w:rFonts w:ascii="Arial" w:hAnsi="Arial" w:cs="Arial"/>
          <w:b/>
        </w:rPr>
        <w:t>Trustees</w:t>
      </w:r>
      <w:r w:rsidR="00AB0D03">
        <w:rPr>
          <w:rFonts w:ascii="Arial" w:hAnsi="Arial" w:cs="Arial"/>
        </w:rPr>
        <w:t xml:space="preserve"> </w:t>
      </w:r>
      <w:r w:rsidR="00AB0D03">
        <w:rPr>
          <w:rFonts w:ascii="Arial" w:hAnsi="Arial" w:cs="Arial"/>
        </w:rPr>
        <w:tab/>
        <w:t xml:space="preserve">means the </w:t>
      </w:r>
      <w:r>
        <w:rPr>
          <w:rFonts w:ascii="Arial" w:hAnsi="Arial" w:cs="Arial"/>
        </w:rPr>
        <w:t xml:space="preserve">Trustees of the St Chad’s Centre, Bishop’s </w:t>
      </w:r>
      <w:proofErr w:type="spellStart"/>
      <w:r>
        <w:rPr>
          <w:rFonts w:ascii="Arial" w:hAnsi="Arial" w:cs="Arial"/>
        </w:rPr>
        <w:t>Tachbrook</w:t>
      </w:r>
      <w:proofErr w:type="spellEnd"/>
      <w:r w:rsidR="00AB0D03">
        <w:rPr>
          <w:rFonts w:ascii="Arial" w:hAnsi="Arial" w:cs="Arial"/>
        </w:rPr>
        <w:t xml:space="preserve"> </w:t>
      </w:r>
    </w:p>
    <w:p w14:paraId="41881197" w14:textId="77777777" w:rsidR="00AB0D03" w:rsidRDefault="00AB0D03" w:rsidP="00AB0D03">
      <w:pPr>
        <w:jc w:val="both"/>
        <w:rPr>
          <w:rFonts w:ascii="Arial" w:hAnsi="Arial" w:cs="Arial"/>
          <w:b/>
        </w:rPr>
      </w:pPr>
    </w:p>
    <w:p w14:paraId="1C179783" w14:textId="39BA5E5E" w:rsidR="00AB0D03" w:rsidRPr="004A61EC" w:rsidRDefault="00AB0D03" w:rsidP="00AB0D03">
      <w:pPr>
        <w:ind w:left="3600" w:hanging="3600"/>
        <w:jc w:val="both"/>
        <w:rPr>
          <w:rFonts w:ascii="Arial" w:hAnsi="Arial" w:cs="Arial"/>
        </w:rPr>
      </w:pPr>
      <w:r>
        <w:rPr>
          <w:rFonts w:ascii="Arial" w:hAnsi="Arial" w:cs="Arial"/>
          <w:b/>
        </w:rPr>
        <w:t>Premises</w:t>
      </w:r>
      <w:r>
        <w:rPr>
          <w:rFonts w:ascii="Arial" w:hAnsi="Arial" w:cs="Arial"/>
          <w:b/>
        </w:rPr>
        <w:tab/>
      </w:r>
      <w:r>
        <w:rPr>
          <w:rFonts w:ascii="Arial" w:hAnsi="Arial" w:cs="Arial"/>
        </w:rPr>
        <w:t xml:space="preserve">means the </w:t>
      </w:r>
      <w:r w:rsidR="005D75AF">
        <w:rPr>
          <w:rFonts w:ascii="Arial" w:hAnsi="Arial" w:cs="Arial"/>
        </w:rPr>
        <w:t>St Chad’s Centre</w:t>
      </w:r>
      <w:r>
        <w:rPr>
          <w:rFonts w:ascii="Arial" w:hAnsi="Arial" w:cs="Arial"/>
        </w:rPr>
        <w:t xml:space="preserve">, including all individual rooms within it </w:t>
      </w:r>
    </w:p>
    <w:p w14:paraId="501C4545" w14:textId="77777777" w:rsidR="00AB0D03" w:rsidRDefault="00AB0D03" w:rsidP="00AB0D03">
      <w:pPr>
        <w:ind w:left="3600" w:hanging="3600"/>
        <w:jc w:val="both"/>
        <w:rPr>
          <w:rFonts w:ascii="Arial" w:hAnsi="Arial" w:cs="Arial"/>
          <w:b/>
        </w:rPr>
      </w:pPr>
    </w:p>
    <w:p w14:paraId="679A493F" w14:textId="3CF50FB6" w:rsidR="00AB0D03" w:rsidRDefault="00AB0D03" w:rsidP="00AB0D03">
      <w:pPr>
        <w:ind w:left="3600" w:hanging="3600"/>
        <w:jc w:val="both"/>
        <w:rPr>
          <w:rFonts w:ascii="Arial" w:hAnsi="Arial" w:cs="Arial"/>
        </w:rPr>
      </w:pPr>
      <w:r>
        <w:rPr>
          <w:rFonts w:ascii="Arial" w:hAnsi="Arial" w:cs="Arial"/>
          <w:b/>
        </w:rPr>
        <w:t>Regular Hirers</w:t>
      </w:r>
      <w:r>
        <w:rPr>
          <w:rFonts w:ascii="Arial" w:hAnsi="Arial" w:cs="Arial"/>
        </w:rPr>
        <w:tab/>
        <w:t>means Hirers who have bookings that</w:t>
      </w:r>
      <w:r w:rsidRPr="00D26AD9">
        <w:rPr>
          <w:rFonts w:ascii="Arial" w:hAnsi="Arial" w:cs="Arial"/>
        </w:rPr>
        <w:t xml:space="preserve"> </w:t>
      </w:r>
      <w:r>
        <w:rPr>
          <w:rFonts w:ascii="Arial" w:hAnsi="Arial" w:cs="Arial"/>
        </w:rPr>
        <w:t xml:space="preserve">are </w:t>
      </w:r>
      <w:r w:rsidRPr="00D26AD9">
        <w:rPr>
          <w:rFonts w:ascii="Arial" w:hAnsi="Arial" w:cs="Arial"/>
        </w:rPr>
        <w:t>consecutive sessions</w:t>
      </w:r>
      <w:r>
        <w:rPr>
          <w:rFonts w:ascii="Arial" w:hAnsi="Arial" w:cs="Arial"/>
        </w:rPr>
        <w:t xml:space="preserve"> either </w:t>
      </w:r>
      <w:r w:rsidRPr="00D26AD9">
        <w:rPr>
          <w:rFonts w:ascii="Arial" w:hAnsi="Arial" w:cs="Arial"/>
        </w:rPr>
        <w:t xml:space="preserve">weekly or monthly over a period of at least </w:t>
      </w:r>
      <w:r w:rsidR="005D75AF">
        <w:rPr>
          <w:rFonts w:ascii="Arial" w:hAnsi="Arial" w:cs="Arial"/>
        </w:rPr>
        <w:t>6</w:t>
      </w:r>
      <w:r w:rsidRPr="00D26AD9">
        <w:rPr>
          <w:rFonts w:ascii="Arial" w:hAnsi="Arial" w:cs="Arial"/>
        </w:rPr>
        <w:t xml:space="preserve"> week</w:t>
      </w:r>
      <w:r>
        <w:rPr>
          <w:rFonts w:ascii="Arial" w:hAnsi="Arial" w:cs="Arial"/>
        </w:rPr>
        <w:t>s</w:t>
      </w:r>
    </w:p>
    <w:p w14:paraId="1CBCA538" w14:textId="77777777" w:rsidR="00AB0D03" w:rsidRPr="00FC7677" w:rsidRDefault="00AB0D03" w:rsidP="0076087E">
      <w:pPr>
        <w:jc w:val="center"/>
        <w:rPr>
          <w:rFonts w:ascii="Arial" w:hAnsi="Arial" w:cs="Arial"/>
          <w:b/>
          <w:noProof/>
          <w:sz w:val="28"/>
          <w:szCs w:val="28"/>
          <w:lang w:val="en-US"/>
        </w:rPr>
      </w:pPr>
    </w:p>
    <w:p w14:paraId="639E3E08" w14:textId="77777777" w:rsidR="00941C77" w:rsidRDefault="00941C77" w:rsidP="00941C77">
      <w:pPr>
        <w:jc w:val="both"/>
        <w:rPr>
          <w:rFonts w:ascii="Arial" w:hAnsi="Arial" w:cs="Arial"/>
        </w:rPr>
      </w:pPr>
    </w:p>
    <w:p w14:paraId="48BEA5DA" w14:textId="77777777" w:rsidR="00941C77" w:rsidRPr="00413958" w:rsidRDefault="00413958" w:rsidP="00FF1C1A">
      <w:pPr>
        <w:numPr>
          <w:ilvl w:val="0"/>
          <w:numId w:val="14"/>
        </w:numPr>
        <w:ind w:left="363"/>
        <w:jc w:val="both"/>
        <w:rPr>
          <w:rFonts w:ascii="Arial" w:hAnsi="Arial" w:cs="Arial"/>
          <w:b/>
        </w:rPr>
      </w:pPr>
      <w:r>
        <w:rPr>
          <w:rFonts w:ascii="Arial" w:hAnsi="Arial" w:cs="Arial"/>
          <w:b/>
        </w:rPr>
        <w:t>General</w:t>
      </w:r>
    </w:p>
    <w:p w14:paraId="54ED7A14" w14:textId="77777777" w:rsidR="00EB3947" w:rsidRDefault="00EB3947" w:rsidP="00FF1C1A">
      <w:pPr>
        <w:ind w:left="363"/>
        <w:jc w:val="both"/>
        <w:rPr>
          <w:rFonts w:ascii="Arial" w:hAnsi="Arial" w:cs="Arial"/>
        </w:rPr>
      </w:pPr>
    </w:p>
    <w:p w14:paraId="357141F5" w14:textId="550D9199" w:rsidR="00EB3947" w:rsidRDefault="00EB3947" w:rsidP="00FF1C1A">
      <w:pPr>
        <w:numPr>
          <w:ilvl w:val="0"/>
          <w:numId w:val="21"/>
        </w:numPr>
        <w:ind w:left="363"/>
        <w:jc w:val="both"/>
        <w:rPr>
          <w:rFonts w:ascii="Arial" w:hAnsi="Arial" w:cs="Arial"/>
        </w:rPr>
      </w:pPr>
      <w:r w:rsidRPr="00413958">
        <w:rPr>
          <w:rFonts w:ascii="Arial" w:hAnsi="Arial" w:cs="Arial"/>
        </w:rPr>
        <w:t xml:space="preserve">The </w:t>
      </w:r>
      <w:r w:rsidR="00237E34">
        <w:rPr>
          <w:rFonts w:ascii="Arial" w:hAnsi="Arial" w:cs="Arial"/>
        </w:rPr>
        <w:t>St Chad’s Centre Trustees have</w:t>
      </w:r>
      <w:r w:rsidRPr="00413958">
        <w:rPr>
          <w:rFonts w:ascii="Arial" w:hAnsi="Arial" w:cs="Arial"/>
        </w:rPr>
        <w:t xml:space="preserve"> sole discretion as to whether a booking will be </w:t>
      </w:r>
      <w:r w:rsidRPr="00237E34">
        <w:rPr>
          <w:rFonts w:ascii="Arial" w:hAnsi="Arial" w:cs="Arial"/>
        </w:rPr>
        <w:t xml:space="preserve">accepted.  The booking will be </w:t>
      </w:r>
      <w:r w:rsidR="005D75AF">
        <w:rPr>
          <w:rFonts w:ascii="Arial" w:hAnsi="Arial" w:cs="Arial"/>
        </w:rPr>
        <w:t>deemed to be accepted once the H</w:t>
      </w:r>
      <w:r w:rsidRPr="00237E34">
        <w:rPr>
          <w:rFonts w:ascii="Arial" w:hAnsi="Arial" w:cs="Arial"/>
        </w:rPr>
        <w:t xml:space="preserve">irer has received notification from the </w:t>
      </w:r>
      <w:r w:rsidR="00237E34" w:rsidRPr="00237E34">
        <w:rPr>
          <w:rFonts w:ascii="Arial" w:hAnsi="Arial" w:cs="Arial"/>
        </w:rPr>
        <w:t>booking system and</w:t>
      </w:r>
      <w:r w:rsidR="00237E34">
        <w:rPr>
          <w:rFonts w:ascii="Arial" w:hAnsi="Arial" w:cs="Arial"/>
        </w:rPr>
        <w:t xml:space="preserve"> it has been confirmed through an email</w:t>
      </w:r>
      <w:r w:rsidR="00207097">
        <w:rPr>
          <w:rFonts w:ascii="Arial" w:hAnsi="Arial" w:cs="Arial"/>
        </w:rPr>
        <w:t>.</w:t>
      </w:r>
      <w:r w:rsidRPr="00413958">
        <w:rPr>
          <w:rFonts w:ascii="Arial" w:hAnsi="Arial" w:cs="Arial"/>
        </w:rPr>
        <w:t xml:space="preserve">  </w:t>
      </w:r>
    </w:p>
    <w:p w14:paraId="54FC3509" w14:textId="77777777" w:rsidR="00413958" w:rsidRPr="00413958" w:rsidRDefault="00413958" w:rsidP="00FF1C1A">
      <w:pPr>
        <w:ind w:left="363"/>
        <w:jc w:val="both"/>
        <w:rPr>
          <w:rFonts w:ascii="Arial" w:hAnsi="Arial" w:cs="Arial"/>
        </w:rPr>
      </w:pPr>
    </w:p>
    <w:p w14:paraId="6A8B7CB9" w14:textId="15554030" w:rsidR="00EB3947" w:rsidRPr="00D26AD9" w:rsidRDefault="00EB3947" w:rsidP="00FF1C1A">
      <w:pPr>
        <w:numPr>
          <w:ilvl w:val="0"/>
          <w:numId w:val="21"/>
        </w:numPr>
        <w:ind w:left="363"/>
        <w:jc w:val="both"/>
        <w:rPr>
          <w:rFonts w:ascii="Arial" w:hAnsi="Arial" w:cs="Arial"/>
        </w:rPr>
      </w:pPr>
      <w:r>
        <w:rPr>
          <w:rFonts w:ascii="Arial" w:hAnsi="Arial" w:cs="Arial"/>
        </w:rPr>
        <w:t xml:space="preserve">The </w:t>
      </w:r>
      <w:r w:rsidR="00237E34">
        <w:rPr>
          <w:rFonts w:ascii="Arial" w:hAnsi="Arial" w:cs="Arial"/>
        </w:rPr>
        <w:t>St Chad’s Centre Trustees make</w:t>
      </w:r>
      <w:r>
        <w:rPr>
          <w:rFonts w:ascii="Arial" w:hAnsi="Arial" w:cs="Arial"/>
        </w:rPr>
        <w:t xml:space="preserve"> no warranties as to whether or not the Centre is appropriate for a particular fu</w:t>
      </w:r>
      <w:r w:rsidR="005D75AF">
        <w:rPr>
          <w:rFonts w:ascii="Arial" w:hAnsi="Arial" w:cs="Arial"/>
        </w:rPr>
        <w:t>nction or activity.  It is the H</w:t>
      </w:r>
      <w:r>
        <w:rPr>
          <w:rFonts w:ascii="Arial" w:hAnsi="Arial" w:cs="Arial"/>
        </w:rPr>
        <w:t>irer’s responsibility to assess the facilities provided and determine suitability.</w:t>
      </w:r>
    </w:p>
    <w:p w14:paraId="043CB8FA" w14:textId="77777777" w:rsidR="00EB3947" w:rsidRDefault="00EB3947" w:rsidP="00FF1C1A">
      <w:pPr>
        <w:ind w:left="363"/>
        <w:jc w:val="both"/>
        <w:rPr>
          <w:rFonts w:ascii="Arial" w:hAnsi="Arial" w:cs="Arial"/>
        </w:rPr>
      </w:pPr>
    </w:p>
    <w:p w14:paraId="2890F449" w14:textId="38142A9C" w:rsidR="00941C77" w:rsidRDefault="00941C77" w:rsidP="00FF1C1A">
      <w:pPr>
        <w:numPr>
          <w:ilvl w:val="0"/>
          <w:numId w:val="21"/>
        </w:numPr>
        <w:ind w:left="363"/>
        <w:jc w:val="both"/>
        <w:rPr>
          <w:rFonts w:ascii="Arial" w:hAnsi="Arial" w:cs="Arial"/>
        </w:rPr>
      </w:pPr>
      <w:r w:rsidRPr="00D26AD9">
        <w:rPr>
          <w:rFonts w:ascii="Arial" w:hAnsi="Arial" w:cs="Arial"/>
        </w:rPr>
        <w:t>Policies are in place to ensure the building is managed safely and effectively for the benefit of the community.</w:t>
      </w:r>
      <w:r w:rsidR="00EB3947">
        <w:rPr>
          <w:rFonts w:ascii="Arial" w:hAnsi="Arial" w:cs="Arial"/>
        </w:rPr>
        <w:t xml:space="preserve"> </w:t>
      </w:r>
      <w:r w:rsidR="005D75AF">
        <w:rPr>
          <w:rFonts w:ascii="Arial" w:hAnsi="Arial" w:cs="Arial"/>
        </w:rPr>
        <w:t>Any H</w:t>
      </w:r>
      <w:r w:rsidRPr="00D26AD9">
        <w:rPr>
          <w:rFonts w:ascii="Arial" w:hAnsi="Arial" w:cs="Arial"/>
        </w:rPr>
        <w:t xml:space="preserve">irer contravening </w:t>
      </w:r>
      <w:r>
        <w:rPr>
          <w:rFonts w:ascii="Arial" w:hAnsi="Arial" w:cs="Arial"/>
        </w:rPr>
        <w:t>any of the C</w:t>
      </w:r>
      <w:r w:rsidR="00EB3947">
        <w:rPr>
          <w:rFonts w:ascii="Arial" w:hAnsi="Arial" w:cs="Arial"/>
        </w:rPr>
        <w:t>entre’s</w:t>
      </w:r>
      <w:r>
        <w:rPr>
          <w:rFonts w:ascii="Arial" w:hAnsi="Arial" w:cs="Arial"/>
        </w:rPr>
        <w:t xml:space="preserve"> policies</w:t>
      </w:r>
      <w:r w:rsidRPr="00D26AD9">
        <w:rPr>
          <w:rFonts w:ascii="Arial" w:hAnsi="Arial" w:cs="Arial"/>
        </w:rPr>
        <w:t xml:space="preserve"> will not be accepted for future bookings and reports to external agencies will be made </w:t>
      </w:r>
      <w:r>
        <w:rPr>
          <w:rFonts w:ascii="Arial" w:hAnsi="Arial" w:cs="Arial"/>
        </w:rPr>
        <w:t>where</w:t>
      </w:r>
      <w:r w:rsidRPr="00D26AD9">
        <w:rPr>
          <w:rFonts w:ascii="Arial" w:hAnsi="Arial" w:cs="Arial"/>
        </w:rPr>
        <w:t xml:space="preserve"> appropriate. </w:t>
      </w:r>
    </w:p>
    <w:p w14:paraId="5BF86777" w14:textId="77777777" w:rsidR="002F0E46" w:rsidRDefault="002F0E46" w:rsidP="00FF1C1A">
      <w:pPr>
        <w:ind w:left="363"/>
        <w:jc w:val="both"/>
        <w:rPr>
          <w:rFonts w:ascii="Arial" w:hAnsi="Arial" w:cs="Arial"/>
        </w:rPr>
      </w:pPr>
    </w:p>
    <w:p w14:paraId="63A61CFD" w14:textId="58FD28AA" w:rsidR="00F335FF" w:rsidRDefault="00F335FF" w:rsidP="00FF1C1A">
      <w:pPr>
        <w:numPr>
          <w:ilvl w:val="0"/>
          <w:numId w:val="21"/>
        </w:numPr>
        <w:ind w:left="363"/>
        <w:jc w:val="both"/>
        <w:rPr>
          <w:rFonts w:ascii="Arial" w:hAnsi="Arial" w:cs="Arial"/>
          <w:szCs w:val="36"/>
        </w:rPr>
      </w:pPr>
      <w:r w:rsidRPr="00665846">
        <w:rPr>
          <w:rFonts w:ascii="Arial" w:hAnsi="Arial" w:cs="Arial"/>
          <w:szCs w:val="36"/>
        </w:rPr>
        <w:t xml:space="preserve">The </w:t>
      </w:r>
      <w:r w:rsidR="00237E34">
        <w:rPr>
          <w:rFonts w:ascii="Arial" w:hAnsi="Arial" w:cs="Arial"/>
        </w:rPr>
        <w:t>St Chad’s Centre Trustees</w:t>
      </w:r>
      <w:r w:rsidR="00237E34" w:rsidRPr="00665846">
        <w:rPr>
          <w:rFonts w:ascii="Arial" w:hAnsi="Arial" w:cs="Arial"/>
          <w:szCs w:val="36"/>
        </w:rPr>
        <w:t xml:space="preserve"> </w:t>
      </w:r>
      <w:r w:rsidRPr="00665846">
        <w:rPr>
          <w:rFonts w:ascii="Arial" w:hAnsi="Arial" w:cs="Arial"/>
          <w:szCs w:val="36"/>
        </w:rPr>
        <w:t xml:space="preserve">shall not be liable to the Hirer for any delay or failure to provide the Premises for the booking if such delay or failure results from an event beyond the control of the </w:t>
      </w:r>
      <w:r w:rsidR="00237E34">
        <w:rPr>
          <w:rFonts w:ascii="Arial" w:hAnsi="Arial" w:cs="Arial"/>
        </w:rPr>
        <w:t>St Chad’s Centre Trustees</w:t>
      </w:r>
      <w:r w:rsidRPr="00665846">
        <w:rPr>
          <w:rFonts w:ascii="Arial" w:hAnsi="Arial" w:cs="Arial"/>
          <w:szCs w:val="36"/>
        </w:rPr>
        <w:t>.</w:t>
      </w:r>
    </w:p>
    <w:p w14:paraId="76B3112A" w14:textId="77777777" w:rsidR="00F335FF" w:rsidRDefault="00F335FF" w:rsidP="00FF1C1A">
      <w:pPr>
        <w:pStyle w:val="ListParagraph"/>
        <w:ind w:left="363"/>
        <w:rPr>
          <w:rFonts w:ascii="Arial" w:hAnsi="Arial" w:cs="Arial"/>
          <w:szCs w:val="36"/>
        </w:rPr>
      </w:pPr>
    </w:p>
    <w:p w14:paraId="4EA670BE" w14:textId="1CA36C91" w:rsidR="00F335FF" w:rsidRPr="00F335FF" w:rsidRDefault="00F335FF" w:rsidP="00FF1C1A">
      <w:pPr>
        <w:numPr>
          <w:ilvl w:val="0"/>
          <w:numId w:val="21"/>
        </w:numPr>
        <w:ind w:left="363"/>
        <w:jc w:val="both"/>
        <w:rPr>
          <w:rFonts w:ascii="Arial" w:hAnsi="Arial" w:cs="Arial"/>
          <w:szCs w:val="36"/>
        </w:rPr>
      </w:pPr>
      <w:r>
        <w:rPr>
          <w:rFonts w:ascii="Arial" w:hAnsi="Arial" w:cs="Arial"/>
          <w:szCs w:val="36"/>
        </w:rPr>
        <w:lastRenderedPageBreak/>
        <w:t xml:space="preserve">The </w:t>
      </w:r>
      <w:r w:rsidR="00237E34">
        <w:rPr>
          <w:rFonts w:ascii="Arial" w:hAnsi="Arial" w:cs="Arial"/>
        </w:rPr>
        <w:t>St Chad’s Centre Trustees</w:t>
      </w:r>
      <w:r w:rsidR="00237E34">
        <w:rPr>
          <w:rFonts w:ascii="Arial" w:hAnsi="Arial" w:cs="Arial"/>
          <w:szCs w:val="36"/>
        </w:rPr>
        <w:t>’</w:t>
      </w:r>
      <w:r>
        <w:rPr>
          <w:rFonts w:ascii="Arial" w:hAnsi="Arial" w:cs="Arial"/>
          <w:szCs w:val="36"/>
        </w:rPr>
        <w:t xml:space="preserve"> </w:t>
      </w:r>
      <w:r w:rsidRPr="004F141A">
        <w:rPr>
          <w:rFonts w:ascii="Arial" w:hAnsi="Arial" w:cs="Arial"/>
          <w:szCs w:val="36"/>
        </w:rPr>
        <w:t xml:space="preserve">liability under or in connection with this </w:t>
      </w:r>
      <w:r>
        <w:rPr>
          <w:rFonts w:ascii="Arial" w:hAnsi="Arial" w:cs="Arial"/>
          <w:szCs w:val="36"/>
        </w:rPr>
        <w:t>booking</w:t>
      </w:r>
      <w:r w:rsidRPr="004F141A">
        <w:rPr>
          <w:rFonts w:ascii="Arial" w:hAnsi="Arial" w:cs="Arial"/>
          <w:szCs w:val="36"/>
        </w:rPr>
        <w:t xml:space="preserve"> shall be limited to </w:t>
      </w:r>
      <w:r>
        <w:rPr>
          <w:rFonts w:ascii="Arial" w:hAnsi="Arial" w:cs="Arial"/>
          <w:szCs w:val="36"/>
        </w:rPr>
        <w:t xml:space="preserve">the amount of the Charges, </w:t>
      </w:r>
      <w:r w:rsidRPr="004F141A">
        <w:rPr>
          <w:rFonts w:ascii="Arial" w:hAnsi="Arial" w:cs="Arial"/>
          <w:szCs w:val="36"/>
        </w:rPr>
        <w:t xml:space="preserve">for each and every claim arising out of </w:t>
      </w:r>
      <w:r>
        <w:rPr>
          <w:rFonts w:ascii="Arial" w:hAnsi="Arial" w:cs="Arial"/>
          <w:szCs w:val="36"/>
        </w:rPr>
        <w:t>this booking</w:t>
      </w:r>
      <w:r w:rsidRPr="004F141A">
        <w:rPr>
          <w:rFonts w:ascii="Arial" w:hAnsi="Arial" w:cs="Arial"/>
          <w:szCs w:val="36"/>
        </w:rPr>
        <w:t xml:space="preserve">. This limit shall apply </w:t>
      </w:r>
      <w:r>
        <w:rPr>
          <w:rFonts w:ascii="Arial" w:hAnsi="Arial" w:cs="Arial"/>
          <w:szCs w:val="36"/>
        </w:rPr>
        <w:t>when liability arises, including, without limitation,</w:t>
      </w:r>
      <w:r w:rsidRPr="004F141A">
        <w:rPr>
          <w:rFonts w:ascii="Arial" w:hAnsi="Arial" w:cs="Arial"/>
          <w:szCs w:val="36"/>
        </w:rPr>
        <w:t xml:space="preserve"> a liability arising by breach of contract, arising by tort or arising by breach o</w:t>
      </w:r>
      <w:r>
        <w:rPr>
          <w:rFonts w:ascii="Arial" w:hAnsi="Arial" w:cs="Arial"/>
          <w:szCs w:val="36"/>
        </w:rPr>
        <w:t xml:space="preserve">f statutory duty. This </w:t>
      </w:r>
      <w:r w:rsidRPr="004F141A">
        <w:rPr>
          <w:rFonts w:ascii="Arial" w:hAnsi="Arial" w:cs="Arial"/>
          <w:szCs w:val="36"/>
        </w:rPr>
        <w:t xml:space="preserve">shall not exclude or limit the </w:t>
      </w:r>
      <w:r w:rsidR="00237E34">
        <w:rPr>
          <w:rFonts w:ascii="Arial" w:hAnsi="Arial" w:cs="Arial"/>
        </w:rPr>
        <w:t>St Chad’s Centre Trustees’</w:t>
      </w:r>
      <w:r w:rsidR="00237E34">
        <w:rPr>
          <w:rFonts w:ascii="Arial" w:hAnsi="Arial" w:cs="Arial"/>
          <w:szCs w:val="36"/>
        </w:rPr>
        <w:t xml:space="preserve"> </w:t>
      </w:r>
      <w:r>
        <w:rPr>
          <w:rFonts w:ascii="Arial" w:hAnsi="Arial" w:cs="Arial"/>
          <w:szCs w:val="36"/>
        </w:rPr>
        <w:t xml:space="preserve">liability for </w:t>
      </w:r>
      <w:r w:rsidRPr="00F335FF">
        <w:rPr>
          <w:rFonts w:ascii="Arial" w:hAnsi="Arial" w:cs="Arial"/>
          <w:szCs w:val="36"/>
        </w:rPr>
        <w:t xml:space="preserve">death or personal injury caused by the </w:t>
      </w:r>
      <w:r w:rsidR="00237E34">
        <w:rPr>
          <w:rFonts w:ascii="Arial" w:hAnsi="Arial" w:cs="Arial"/>
        </w:rPr>
        <w:t>St Chad’s Centre Trustees’</w:t>
      </w:r>
      <w:r w:rsidR="00237E34" w:rsidRPr="00F335FF">
        <w:rPr>
          <w:rFonts w:ascii="Arial" w:hAnsi="Arial" w:cs="Arial"/>
          <w:szCs w:val="36"/>
        </w:rPr>
        <w:t xml:space="preserve"> </w:t>
      </w:r>
      <w:r w:rsidRPr="00F335FF">
        <w:rPr>
          <w:rFonts w:ascii="Arial" w:hAnsi="Arial" w:cs="Arial"/>
          <w:szCs w:val="36"/>
        </w:rPr>
        <w:t>negligence; or</w:t>
      </w:r>
      <w:r>
        <w:rPr>
          <w:rFonts w:ascii="Arial" w:hAnsi="Arial" w:cs="Arial"/>
          <w:szCs w:val="36"/>
        </w:rPr>
        <w:t xml:space="preserve"> </w:t>
      </w:r>
      <w:r w:rsidRPr="00F335FF">
        <w:rPr>
          <w:rFonts w:ascii="Arial" w:hAnsi="Arial" w:cs="Arial"/>
          <w:szCs w:val="36"/>
        </w:rPr>
        <w:t>fraud or fraudulent misrepresentation.</w:t>
      </w:r>
    </w:p>
    <w:p w14:paraId="624005DC" w14:textId="77777777" w:rsidR="00F335FF" w:rsidRDefault="00F335FF" w:rsidP="00FF1C1A">
      <w:pPr>
        <w:ind w:left="363"/>
        <w:jc w:val="both"/>
        <w:rPr>
          <w:rFonts w:ascii="Arial" w:hAnsi="Arial" w:cs="Arial"/>
        </w:rPr>
      </w:pPr>
    </w:p>
    <w:p w14:paraId="4D2DA4C9" w14:textId="77777777" w:rsidR="00D25B76" w:rsidRDefault="00D25B76" w:rsidP="00FF1C1A">
      <w:pPr>
        <w:ind w:left="363"/>
        <w:jc w:val="both"/>
        <w:rPr>
          <w:rFonts w:ascii="Arial" w:hAnsi="Arial" w:cs="Arial"/>
        </w:rPr>
      </w:pPr>
    </w:p>
    <w:p w14:paraId="6B178105" w14:textId="77777777" w:rsidR="00FD2DD2" w:rsidRPr="00FD2DD2" w:rsidRDefault="00FD2DD2" w:rsidP="00FF1C1A">
      <w:pPr>
        <w:numPr>
          <w:ilvl w:val="0"/>
          <w:numId w:val="14"/>
        </w:numPr>
        <w:ind w:left="363"/>
        <w:jc w:val="both"/>
        <w:rPr>
          <w:rFonts w:ascii="Arial" w:hAnsi="Arial" w:cs="Arial"/>
          <w:b/>
        </w:rPr>
      </w:pPr>
      <w:r>
        <w:rPr>
          <w:rFonts w:ascii="Arial" w:hAnsi="Arial" w:cs="Arial"/>
          <w:b/>
        </w:rPr>
        <w:t>Bookings</w:t>
      </w:r>
    </w:p>
    <w:p w14:paraId="7FBD7A06" w14:textId="77777777" w:rsidR="00FD2DD2" w:rsidRDefault="00FD2DD2" w:rsidP="00FF1C1A">
      <w:pPr>
        <w:pStyle w:val="ListParagraph"/>
        <w:ind w:left="363"/>
        <w:rPr>
          <w:rFonts w:ascii="Arial" w:hAnsi="Arial" w:cs="Arial"/>
        </w:rPr>
      </w:pPr>
    </w:p>
    <w:p w14:paraId="22FF36E3" w14:textId="77777777" w:rsidR="00FD2DD2" w:rsidRDefault="00FD2DD2" w:rsidP="00FF1C1A">
      <w:pPr>
        <w:numPr>
          <w:ilvl w:val="0"/>
          <w:numId w:val="22"/>
        </w:numPr>
        <w:ind w:left="363"/>
        <w:jc w:val="both"/>
        <w:rPr>
          <w:rFonts w:ascii="Arial" w:hAnsi="Arial" w:cs="Arial"/>
        </w:rPr>
      </w:pPr>
      <w:r>
        <w:rPr>
          <w:rFonts w:ascii="Arial" w:hAnsi="Arial" w:cs="Arial"/>
        </w:rPr>
        <w:t>The Hirer</w:t>
      </w:r>
      <w:r w:rsidRPr="00D26AD9">
        <w:rPr>
          <w:rFonts w:ascii="Arial" w:hAnsi="Arial" w:cs="Arial"/>
        </w:rPr>
        <w:t xml:space="preserve"> </w:t>
      </w:r>
      <w:r>
        <w:rPr>
          <w:rFonts w:ascii="Arial" w:hAnsi="Arial" w:cs="Arial"/>
        </w:rPr>
        <w:t>must</w:t>
      </w:r>
      <w:r w:rsidRPr="00D26AD9">
        <w:rPr>
          <w:rFonts w:ascii="Arial" w:hAnsi="Arial" w:cs="Arial"/>
        </w:rPr>
        <w:t xml:space="preserve"> be aged 18 years or over.</w:t>
      </w:r>
    </w:p>
    <w:p w14:paraId="33E95BF0" w14:textId="77777777" w:rsidR="00FD2DD2" w:rsidRDefault="00FD2DD2" w:rsidP="00FF1C1A">
      <w:pPr>
        <w:ind w:left="363"/>
        <w:jc w:val="both"/>
        <w:rPr>
          <w:rFonts w:ascii="Arial" w:hAnsi="Arial" w:cs="Arial"/>
        </w:rPr>
      </w:pPr>
    </w:p>
    <w:p w14:paraId="1A78C5E1" w14:textId="77777777" w:rsidR="00FD2DD2" w:rsidRPr="00FD2DD2" w:rsidRDefault="00FD2DD2" w:rsidP="00FF1C1A">
      <w:pPr>
        <w:numPr>
          <w:ilvl w:val="0"/>
          <w:numId w:val="22"/>
        </w:numPr>
        <w:ind w:left="363"/>
        <w:jc w:val="both"/>
        <w:rPr>
          <w:rFonts w:ascii="Arial" w:hAnsi="Arial" w:cs="Arial"/>
          <w:bCs/>
        </w:rPr>
      </w:pPr>
      <w:r w:rsidRPr="00D26AD9">
        <w:rPr>
          <w:rFonts w:ascii="Arial" w:hAnsi="Arial" w:cs="Arial"/>
        </w:rPr>
        <w:t xml:space="preserve">All bookings </w:t>
      </w:r>
      <w:r w:rsidRPr="00BB4258">
        <w:rPr>
          <w:rFonts w:ascii="Arial" w:hAnsi="Arial" w:cs="Arial"/>
        </w:rPr>
        <w:t>must</w:t>
      </w:r>
      <w:r w:rsidRPr="00D26AD9">
        <w:rPr>
          <w:rFonts w:ascii="Arial" w:hAnsi="Arial" w:cs="Arial"/>
        </w:rPr>
        <w:t xml:space="preserve"> take into account </w:t>
      </w:r>
      <w:r>
        <w:rPr>
          <w:rFonts w:ascii="Arial" w:hAnsi="Arial" w:cs="Arial"/>
        </w:rPr>
        <w:t xml:space="preserve">the </w:t>
      </w:r>
      <w:r w:rsidRPr="00D26AD9">
        <w:rPr>
          <w:rFonts w:ascii="Arial" w:hAnsi="Arial" w:cs="Arial"/>
        </w:rPr>
        <w:t xml:space="preserve">time required for setting up and closing down activities or events.  </w:t>
      </w:r>
    </w:p>
    <w:p w14:paraId="264C0B5A" w14:textId="77777777" w:rsidR="00FD2DD2" w:rsidRPr="007662F3" w:rsidRDefault="00FD2DD2" w:rsidP="00FF1C1A">
      <w:pPr>
        <w:ind w:left="363"/>
        <w:jc w:val="both"/>
        <w:rPr>
          <w:rFonts w:ascii="Arial" w:hAnsi="Arial" w:cs="Arial"/>
          <w:bCs/>
        </w:rPr>
      </w:pPr>
    </w:p>
    <w:p w14:paraId="4E5C4187" w14:textId="365C5508" w:rsidR="00FD2DD2" w:rsidRPr="00DB49D8" w:rsidRDefault="00FD2DD2" w:rsidP="00FF1C1A">
      <w:pPr>
        <w:numPr>
          <w:ilvl w:val="0"/>
          <w:numId w:val="22"/>
        </w:numPr>
        <w:ind w:left="363"/>
        <w:jc w:val="both"/>
        <w:rPr>
          <w:rFonts w:ascii="Arial" w:hAnsi="Arial" w:cs="Arial"/>
          <w:bCs/>
        </w:rPr>
      </w:pPr>
      <w:r w:rsidRPr="00DB49D8">
        <w:rPr>
          <w:rFonts w:ascii="Arial" w:hAnsi="Arial" w:cs="Arial"/>
        </w:rPr>
        <w:t xml:space="preserve">The minimum </w:t>
      </w:r>
      <w:r w:rsidR="000F372C" w:rsidRPr="00DB49D8">
        <w:rPr>
          <w:rFonts w:ascii="Arial" w:hAnsi="Arial" w:cs="Arial"/>
        </w:rPr>
        <w:t>hire for children’s parties is 3</w:t>
      </w:r>
      <w:r w:rsidRPr="00DB49D8">
        <w:rPr>
          <w:rFonts w:ascii="Arial" w:hAnsi="Arial" w:cs="Arial"/>
        </w:rPr>
        <w:t xml:space="preserve"> hours and f</w:t>
      </w:r>
      <w:r w:rsidR="00413958" w:rsidRPr="00DB49D8">
        <w:rPr>
          <w:rFonts w:ascii="Arial" w:hAnsi="Arial" w:cs="Arial"/>
        </w:rPr>
        <w:t xml:space="preserve">or other sessions is </w:t>
      </w:r>
      <w:r w:rsidR="00207097" w:rsidRPr="00DB49D8">
        <w:rPr>
          <w:rFonts w:ascii="Arial" w:hAnsi="Arial" w:cs="Arial"/>
        </w:rPr>
        <w:t>30 minutes.</w:t>
      </w:r>
      <w:r w:rsidRPr="00DB49D8">
        <w:rPr>
          <w:rFonts w:ascii="Arial" w:hAnsi="Arial" w:cs="Arial"/>
        </w:rPr>
        <w:t xml:space="preserve"> </w:t>
      </w:r>
    </w:p>
    <w:p w14:paraId="444ABCF9" w14:textId="77777777" w:rsidR="00FD2DD2" w:rsidRPr="00DB49D8" w:rsidRDefault="00FD2DD2" w:rsidP="00FF1C1A">
      <w:pPr>
        <w:ind w:left="363"/>
        <w:jc w:val="both"/>
        <w:rPr>
          <w:rFonts w:ascii="Arial" w:hAnsi="Arial" w:cs="Arial"/>
          <w:bCs/>
        </w:rPr>
      </w:pPr>
    </w:p>
    <w:p w14:paraId="024069A3" w14:textId="5510FCA6" w:rsidR="00FD2DD2" w:rsidRPr="00DB49D8" w:rsidRDefault="00FD2DD2" w:rsidP="00FF1C1A">
      <w:pPr>
        <w:numPr>
          <w:ilvl w:val="0"/>
          <w:numId w:val="22"/>
        </w:numPr>
        <w:ind w:left="363"/>
        <w:rPr>
          <w:rFonts w:ascii="Arial" w:hAnsi="Arial" w:cs="Arial"/>
          <w:szCs w:val="36"/>
        </w:rPr>
      </w:pPr>
      <w:r w:rsidRPr="00DB49D8">
        <w:rPr>
          <w:rFonts w:ascii="Arial" w:hAnsi="Arial" w:cs="Arial"/>
          <w:szCs w:val="36"/>
        </w:rPr>
        <w:t xml:space="preserve">A booking is only confirmed once the Hirer has received notification from the </w:t>
      </w:r>
      <w:r w:rsidR="00237E34" w:rsidRPr="00DB49D8">
        <w:rPr>
          <w:rFonts w:ascii="Arial" w:hAnsi="Arial" w:cs="Arial"/>
          <w:szCs w:val="36"/>
        </w:rPr>
        <w:t>booking system</w:t>
      </w:r>
      <w:r w:rsidR="00527E63">
        <w:rPr>
          <w:rFonts w:ascii="Arial" w:hAnsi="Arial" w:cs="Arial"/>
          <w:szCs w:val="36"/>
        </w:rPr>
        <w:t xml:space="preserve"> and email confirmation.  For parties and events only, the Conditions of Hire form must also be returned to confirm the booking.</w:t>
      </w:r>
    </w:p>
    <w:p w14:paraId="7C214922" w14:textId="77777777" w:rsidR="00FD2DD2" w:rsidRDefault="00FD2DD2" w:rsidP="00FF1C1A">
      <w:pPr>
        <w:ind w:left="363"/>
        <w:jc w:val="both"/>
        <w:rPr>
          <w:rFonts w:ascii="Arial" w:hAnsi="Arial" w:cs="Arial"/>
          <w:b/>
        </w:rPr>
      </w:pPr>
    </w:p>
    <w:p w14:paraId="07B941CD" w14:textId="77777777" w:rsidR="00527E63" w:rsidRDefault="00527E63" w:rsidP="00527E63">
      <w:pPr>
        <w:ind w:left="363"/>
        <w:jc w:val="both"/>
        <w:rPr>
          <w:rFonts w:ascii="Arial" w:hAnsi="Arial" w:cs="Arial"/>
          <w:b/>
        </w:rPr>
      </w:pPr>
    </w:p>
    <w:p w14:paraId="211E0FE6" w14:textId="77777777" w:rsidR="00D25B76" w:rsidRPr="00AD622A" w:rsidRDefault="00FD2DD2" w:rsidP="00FF1C1A">
      <w:pPr>
        <w:numPr>
          <w:ilvl w:val="0"/>
          <w:numId w:val="14"/>
        </w:numPr>
        <w:ind w:left="363"/>
        <w:jc w:val="both"/>
        <w:rPr>
          <w:rFonts w:ascii="Arial" w:hAnsi="Arial" w:cs="Arial"/>
          <w:b/>
        </w:rPr>
      </w:pPr>
      <w:r>
        <w:rPr>
          <w:rFonts w:ascii="Arial" w:hAnsi="Arial" w:cs="Arial"/>
          <w:b/>
        </w:rPr>
        <w:t>Use of the Premises</w:t>
      </w:r>
    </w:p>
    <w:p w14:paraId="1954A18E" w14:textId="77777777" w:rsidR="00AD622A" w:rsidRPr="00D26AD9" w:rsidRDefault="00AD622A" w:rsidP="00FF1C1A">
      <w:pPr>
        <w:ind w:left="363"/>
        <w:jc w:val="both"/>
        <w:rPr>
          <w:rFonts w:ascii="Arial" w:hAnsi="Arial" w:cs="Arial"/>
        </w:rPr>
      </w:pPr>
    </w:p>
    <w:p w14:paraId="5EC68480" w14:textId="5A597E38" w:rsidR="00D254FB" w:rsidRPr="00DB49D8" w:rsidRDefault="00D254FB" w:rsidP="00FF1C1A">
      <w:pPr>
        <w:numPr>
          <w:ilvl w:val="0"/>
          <w:numId w:val="23"/>
        </w:numPr>
        <w:ind w:left="363"/>
        <w:jc w:val="both"/>
        <w:rPr>
          <w:rFonts w:ascii="Arial" w:hAnsi="Arial" w:cs="Arial"/>
        </w:rPr>
      </w:pPr>
      <w:r w:rsidRPr="00DB49D8">
        <w:rPr>
          <w:rFonts w:ascii="Arial" w:hAnsi="Arial" w:cs="Arial"/>
        </w:rPr>
        <w:t xml:space="preserve">The </w:t>
      </w:r>
      <w:r w:rsidR="001530AB" w:rsidRPr="00DB49D8">
        <w:rPr>
          <w:rFonts w:ascii="Arial" w:hAnsi="Arial" w:cs="Arial"/>
        </w:rPr>
        <w:t>Premises are</w:t>
      </w:r>
      <w:r w:rsidRPr="00DB49D8">
        <w:rPr>
          <w:rFonts w:ascii="Arial" w:hAnsi="Arial" w:cs="Arial"/>
        </w:rPr>
        <w:t xml:space="preserve"> available </w:t>
      </w:r>
      <w:r w:rsidR="004A7775" w:rsidRPr="00DB49D8">
        <w:rPr>
          <w:rFonts w:ascii="Arial" w:hAnsi="Arial" w:cs="Arial"/>
        </w:rPr>
        <w:t>for hire</w:t>
      </w:r>
      <w:r w:rsidR="00975D3F" w:rsidRPr="00DB49D8">
        <w:rPr>
          <w:rFonts w:ascii="Arial" w:hAnsi="Arial" w:cs="Arial"/>
        </w:rPr>
        <w:t xml:space="preserve"> </w:t>
      </w:r>
      <w:r w:rsidRPr="00DB49D8">
        <w:rPr>
          <w:rFonts w:ascii="Arial" w:hAnsi="Arial" w:cs="Arial"/>
        </w:rPr>
        <w:t xml:space="preserve">from </w:t>
      </w:r>
      <w:r w:rsidR="00237E34" w:rsidRPr="00DB49D8">
        <w:rPr>
          <w:rFonts w:ascii="Arial" w:hAnsi="Arial" w:cs="Arial"/>
        </w:rPr>
        <w:t>07</w:t>
      </w:r>
      <w:r w:rsidR="00413958" w:rsidRPr="00DB49D8">
        <w:rPr>
          <w:rFonts w:ascii="Arial" w:hAnsi="Arial" w:cs="Arial"/>
        </w:rPr>
        <w:t>.00 – 23.00 seven days a</w:t>
      </w:r>
      <w:r w:rsidRPr="00DB49D8">
        <w:rPr>
          <w:rFonts w:ascii="Arial" w:hAnsi="Arial" w:cs="Arial"/>
        </w:rPr>
        <w:t xml:space="preserve"> week.</w:t>
      </w:r>
      <w:r w:rsidR="004A7775" w:rsidRPr="00DB49D8">
        <w:rPr>
          <w:rFonts w:ascii="Arial" w:hAnsi="Arial" w:cs="Arial"/>
        </w:rPr>
        <w:t xml:space="preserve">  </w:t>
      </w:r>
      <w:r w:rsidRPr="00DB49D8">
        <w:rPr>
          <w:rFonts w:ascii="Arial" w:hAnsi="Arial" w:cs="Arial"/>
        </w:rPr>
        <w:t xml:space="preserve">  </w:t>
      </w:r>
      <w:r w:rsidR="004A7775" w:rsidRPr="00DB49D8">
        <w:rPr>
          <w:rFonts w:ascii="Arial" w:hAnsi="Arial" w:cs="Arial"/>
        </w:rPr>
        <w:t xml:space="preserve">Use of the </w:t>
      </w:r>
      <w:r w:rsidR="001530AB" w:rsidRPr="00DB49D8">
        <w:rPr>
          <w:rFonts w:ascii="Arial" w:hAnsi="Arial" w:cs="Arial"/>
        </w:rPr>
        <w:t>P</w:t>
      </w:r>
      <w:r w:rsidR="004A7775" w:rsidRPr="00DB49D8">
        <w:rPr>
          <w:rFonts w:ascii="Arial" w:hAnsi="Arial" w:cs="Arial"/>
        </w:rPr>
        <w:t>remises</w:t>
      </w:r>
      <w:r w:rsidR="00E04468" w:rsidRPr="00DB49D8">
        <w:rPr>
          <w:rFonts w:ascii="Arial" w:hAnsi="Arial" w:cs="Arial"/>
        </w:rPr>
        <w:t xml:space="preserve"> outside </w:t>
      </w:r>
      <w:r w:rsidR="00975D3F" w:rsidRPr="00DB49D8">
        <w:rPr>
          <w:rFonts w:ascii="Arial" w:hAnsi="Arial" w:cs="Arial"/>
        </w:rPr>
        <w:t xml:space="preserve">of </w:t>
      </w:r>
      <w:r w:rsidR="00E04468" w:rsidRPr="00DB49D8">
        <w:rPr>
          <w:rFonts w:ascii="Arial" w:hAnsi="Arial" w:cs="Arial"/>
        </w:rPr>
        <w:t>these times</w:t>
      </w:r>
      <w:r w:rsidRPr="00DB49D8">
        <w:rPr>
          <w:rFonts w:ascii="Arial" w:hAnsi="Arial" w:cs="Arial"/>
        </w:rPr>
        <w:t xml:space="preserve"> </w:t>
      </w:r>
      <w:r w:rsidR="00975D3F" w:rsidRPr="00DB49D8">
        <w:rPr>
          <w:rFonts w:ascii="Arial" w:hAnsi="Arial" w:cs="Arial"/>
        </w:rPr>
        <w:t xml:space="preserve">must </w:t>
      </w:r>
      <w:r w:rsidRPr="00DB49D8">
        <w:rPr>
          <w:rFonts w:ascii="Arial" w:hAnsi="Arial" w:cs="Arial"/>
        </w:rPr>
        <w:t xml:space="preserve">be agreed with the </w:t>
      </w:r>
      <w:r w:rsidR="00237E34" w:rsidRPr="00DB49D8">
        <w:rPr>
          <w:rFonts w:ascii="Arial" w:hAnsi="Arial" w:cs="Arial"/>
        </w:rPr>
        <w:t xml:space="preserve">St Chad’s Centre Trustees </w:t>
      </w:r>
      <w:r w:rsidR="00E04468" w:rsidRPr="00DB49D8">
        <w:rPr>
          <w:rFonts w:ascii="Arial" w:hAnsi="Arial" w:cs="Arial"/>
        </w:rPr>
        <w:t>and it is the</w:t>
      </w:r>
      <w:r w:rsidR="00782FCA" w:rsidRPr="00DB49D8">
        <w:rPr>
          <w:rFonts w:ascii="Arial" w:hAnsi="Arial" w:cs="Arial"/>
        </w:rPr>
        <w:t xml:space="preserve"> </w:t>
      </w:r>
      <w:r w:rsidR="004A7775" w:rsidRPr="00DB49D8">
        <w:rPr>
          <w:rFonts w:ascii="Arial" w:hAnsi="Arial" w:cs="Arial"/>
        </w:rPr>
        <w:t>Hirer</w:t>
      </w:r>
      <w:r w:rsidR="00782FCA" w:rsidRPr="00DB49D8">
        <w:rPr>
          <w:rFonts w:ascii="Arial" w:hAnsi="Arial" w:cs="Arial"/>
        </w:rPr>
        <w:t xml:space="preserve">'s </w:t>
      </w:r>
      <w:r w:rsidR="00E04468" w:rsidRPr="00DB49D8">
        <w:rPr>
          <w:rFonts w:ascii="Arial" w:hAnsi="Arial" w:cs="Arial"/>
        </w:rPr>
        <w:t>responsibility to seek any other necessary permissions</w:t>
      </w:r>
      <w:r w:rsidRPr="00DB49D8">
        <w:rPr>
          <w:rFonts w:ascii="Arial" w:hAnsi="Arial" w:cs="Arial"/>
        </w:rPr>
        <w:t>.</w:t>
      </w:r>
    </w:p>
    <w:p w14:paraId="00D5FA05" w14:textId="77777777" w:rsidR="00FD2DD2" w:rsidRDefault="00FD2DD2" w:rsidP="00FF1C1A">
      <w:pPr>
        <w:ind w:left="363"/>
        <w:jc w:val="both"/>
        <w:rPr>
          <w:rFonts w:ascii="Arial" w:hAnsi="Arial" w:cs="Arial"/>
        </w:rPr>
      </w:pPr>
    </w:p>
    <w:p w14:paraId="2BE54B4A" w14:textId="77777777" w:rsidR="00F335FF" w:rsidRPr="00F335FF" w:rsidRDefault="00FD2DD2" w:rsidP="00FF1C1A">
      <w:pPr>
        <w:numPr>
          <w:ilvl w:val="0"/>
          <w:numId w:val="23"/>
        </w:numPr>
        <w:ind w:left="363"/>
        <w:jc w:val="both"/>
        <w:rPr>
          <w:rFonts w:ascii="Arial" w:hAnsi="Arial" w:cs="Arial"/>
        </w:rPr>
      </w:pPr>
      <w:r>
        <w:rPr>
          <w:rFonts w:ascii="Arial" w:hAnsi="Arial" w:cs="Arial"/>
        </w:rPr>
        <w:t>The Hirer is permitted to</w:t>
      </w:r>
      <w:r w:rsidRPr="00D26AD9">
        <w:rPr>
          <w:rFonts w:ascii="Arial" w:hAnsi="Arial" w:cs="Arial"/>
        </w:rPr>
        <w:t xml:space="preserve"> use the tables, chairs and kitchen equipment but must ensure everything is cleaned after each use and all items</w:t>
      </w:r>
      <w:r>
        <w:rPr>
          <w:rFonts w:ascii="Arial" w:hAnsi="Arial" w:cs="Arial"/>
        </w:rPr>
        <w:t xml:space="preserve"> are</w:t>
      </w:r>
      <w:r w:rsidRPr="00D26AD9">
        <w:rPr>
          <w:rFonts w:ascii="Arial" w:hAnsi="Arial" w:cs="Arial"/>
        </w:rPr>
        <w:t xml:space="preserve"> stored as found.</w:t>
      </w:r>
    </w:p>
    <w:p w14:paraId="16861593" w14:textId="77777777" w:rsidR="00FD2DD2" w:rsidRDefault="00FD2DD2" w:rsidP="00FF1C1A">
      <w:pPr>
        <w:ind w:left="363"/>
        <w:jc w:val="both"/>
        <w:rPr>
          <w:rFonts w:ascii="Arial" w:hAnsi="Arial" w:cs="Arial"/>
        </w:rPr>
      </w:pPr>
    </w:p>
    <w:p w14:paraId="30F67684" w14:textId="42386D93" w:rsidR="00FD2DD2" w:rsidRDefault="00FD2DD2" w:rsidP="00FF1C1A">
      <w:pPr>
        <w:numPr>
          <w:ilvl w:val="0"/>
          <w:numId w:val="23"/>
        </w:numPr>
        <w:ind w:left="363"/>
        <w:jc w:val="both"/>
        <w:rPr>
          <w:rFonts w:ascii="Arial" w:hAnsi="Arial" w:cs="Arial"/>
        </w:rPr>
      </w:pPr>
      <w:r>
        <w:rPr>
          <w:rFonts w:ascii="Arial" w:hAnsi="Arial" w:cs="Arial"/>
        </w:rPr>
        <w:t>Smoking is not permitted at t</w:t>
      </w:r>
      <w:r w:rsidRPr="00F72B4C">
        <w:rPr>
          <w:rFonts w:ascii="Arial" w:hAnsi="Arial" w:cs="Arial"/>
        </w:rPr>
        <w:t xml:space="preserve">he Premises.  Anybody found </w:t>
      </w:r>
      <w:r>
        <w:rPr>
          <w:rFonts w:ascii="Arial" w:hAnsi="Arial" w:cs="Arial"/>
        </w:rPr>
        <w:t>smoking at</w:t>
      </w:r>
      <w:r w:rsidRPr="00F72B4C">
        <w:rPr>
          <w:rFonts w:ascii="Arial" w:hAnsi="Arial" w:cs="Arial"/>
        </w:rPr>
        <w:t xml:space="preserve"> the </w:t>
      </w:r>
      <w:r w:rsidR="00207097">
        <w:rPr>
          <w:rFonts w:ascii="Arial" w:hAnsi="Arial" w:cs="Arial"/>
        </w:rPr>
        <w:t>P</w:t>
      </w:r>
      <w:r w:rsidRPr="00F72B4C">
        <w:rPr>
          <w:rFonts w:ascii="Arial" w:hAnsi="Arial" w:cs="Arial"/>
        </w:rPr>
        <w:t>remises will be asked to leave</w:t>
      </w:r>
      <w:r w:rsidR="00237E34">
        <w:rPr>
          <w:rFonts w:ascii="Arial" w:hAnsi="Arial" w:cs="Arial"/>
        </w:rPr>
        <w:t xml:space="preserve"> and their future hire of the Centre may be affected</w:t>
      </w:r>
      <w:r w:rsidRPr="00F72B4C">
        <w:rPr>
          <w:rFonts w:ascii="Arial" w:hAnsi="Arial" w:cs="Arial"/>
        </w:rPr>
        <w:t>.</w:t>
      </w:r>
    </w:p>
    <w:p w14:paraId="7A2D7A6E" w14:textId="77777777" w:rsidR="00FD2DD2" w:rsidRPr="00D26AD9" w:rsidRDefault="00FD2DD2" w:rsidP="00FF1C1A">
      <w:pPr>
        <w:ind w:left="363"/>
        <w:jc w:val="both"/>
        <w:rPr>
          <w:rFonts w:ascii="Arial" w:hAnsi="Arial" w:cs="Arial"/>
        </w:rPr>
      </w:pPr>
    </w:p>
    <w:p w14:paraId="3DBED9AA" w14:textId="0F36F0F8" w:rsidR="00FD2DD2" w:rsidRPr="00DB49D8" w:rsidRDefault="00FD2DD2" w:rsidP="00FF1C1A">
      <w:pPr>
        <w:numPr>
          <w:ilvl w:val="0"/>
          <w:numId w:val="23"/>
        </w:numPr>
        <w:ind w:left="363"/>
        <w:jc w:val="both"/>
        <w:rPr>
          <w:rFonts w:ascii="Arial" w:hAnsi="Arial" w:cs="Arial"/>
        </w:rPr>
      </w:pPr>
      <w:r w:rsidRPr="00DB49D8">
        <w:rPr>
          <w:rFonts w:ascii="Arial" w:hAnsi="Arial" w:cs="Arial"/>
        </w:rPr>
        <w:t xml:space="preserve">The Hirer must ensure that all rubbish is placed in appropriate waste bags </w:t>
      </w:r>
      <w:r w:rsidRPr="00DB49D8">
        <w:rPr>
          <w:rFonts w:ascii="Arial" w:hAnsi="Arial" w:cs="Arial"/>
          <w:b/>
          <w:bCs/>
        </w:rPr>
        <w:t xml:space="preserve">and taken away </w:t>
      </w:r>
      <w:r w:rsidRPr="00DB49D8">
        <w:rPr>
          <w:rFonts w:ascii="Arial" w:hAnsi="Arial" w:cs="Arial"/>
        </w:rPr>
        <w:t>with the Hirer for disposal.</w:t>
      </w:r>
    </w:p>
    <w:p w14:paraId="5DB12F30" w14:textId="77777777" w:rsidR="00FD2DD2" w:rsidRPr="00D26AD9" w:rsidRDefault="00FD2DD2" w:rsidP="00FF1C1A">
      <w:pPr>
        <w:ind w:left="363"/>
        <w:jc w:val="both"/>
        <w:rPr>
          <w:rFonts w:ascii="Arial" w:hAnsi="Arial" w:cs="Arial"/>
        </w:rPr>
      </w:pPr>
    </w:p>
    <w:p w14:paraId="716C3BDF" w14:textId="4EFA28D3" w:rsidR="00FD2DD2" w:rsidRPr="00DB49D8" w:rsidRDefault="00DB49D8" w:rsidP="00FF1C1A">
      <w:pPr>
        <w:numPr>
          <w:ilvl w:val="0"/>
          <w:numId w:val="23"/>
        </w:numPr>
        <w:ind w:left="363"/>
        <w:jc w:val="both"/>
        <w:rPr>
          <w:rFonts w:ascii="Arial" w:hAnsi="Arial" w:cs="Arial"/>
        </w:rPr>
      </w:pPr>
      <w:r>
        <w:rPr>
          <w:rFonts w:ascii="Arial" w:hAnsi="Arial" w:cs="Arial"/>
        </w:rPr>
        <w:t>H</w:t>
      </w:r>
      <w:r w:rsidR="00FD2DD2" w:rsidRPr="00DB49D8">
        <w:rPr>
          <w:rFonts w:ascii="Arial" w:hAnsi="Arial" w:cs="Arial"/>
        </w:rPr>
        <w:t>eating is regulated by the thermostat and must not be adjusted by the Hirer unless previously agreed.</w:t>
      </w:r>
    </w:p>
    <w:p w14:paraId="6041C861" w14:textId="77777777" w:rsidR="00FE5703" w:rsidRDefault="00FE5703" w:rsidP="00FF1C1A">
      <w:pPr>
        <w:pStyle w:val="ListParagraph"/>
        <w:ind w:left="363"/>
        <w:rPr>
          <w:rFonts w:ascii="Arial" w:hAnsi="Arial" w:cs="Arial"/>
        </w:rPr>
      </w:pPr>
    </w:p>
    <w:p w14:paraId="56B12081" w14:textId="77777777" w:rsidR="00FE5703" w:rsidRDefault="00FE5703" w:rsidP="00FF1C1A">
      <w:pPr>
        <w:numPr>
          <w:ilvl w:val="0"/>
          <w:numId w:val="23"/>
        </w:numPr>
        <w:ind w:left="363"/>
        <w:jc w:val="both"/>
        <w:rPr>
          <w:rFonts w:ascii="Arial" w:hAnsi="Arial" w:cs="Arial"/>
        </w:rPr>
      </w:pPr>
      <w:r>
        <w:rPr>
          <w:rFonts w:ascii="Arial" w:hAnsi="Arial" w:cs="Arial"/>
        </w:rPr>
        <w:t xml:space="preserve">The Hirer is permitted to use </w:t>
      </w:r>
      <w:r w:rsidRPr="00D26AD9">
        <w:rPr>
          <w:rFonts w:ascii="Arial" w:hAnsi="Arial" w:cs="Arial"/>
        </w:rPr>
        <w:t xml:space="preserve">the </w:t>
      </w:r>
      <w:r>
        <w:rPr>
          <w:rFonts w:ascii="Arial" w:hAnsi="Arial" w:cs="Arial"/>
        </w:rPr>
        <w:t xml:space="preserve">equipment provided in the </w:t>
      </w:r>
      <w:r w:rsidRPr="00D26AD9">
        <w:rPr>
          <w:rFonts w:ascii="Arial" w:hAnsi="Arial" w:cs="Arial"/>
        </w:rPr>
        <w:t xml:space="preserve">cleaning cupboard to ensure </w:t>
      </w:r>
      <w:r>
        <w:rPr>
          <w:rFonts w:ascii="Arial" w:hAnsi="Arial" w:cs="Arial"/>
        </w:rPr>
        <w:t xml:space="preserve">that </w:t>
      </w:r>
      <w:r w:rsidRPr="00D26AD9">
        <w:rPr>
          <w:rFonts w:ascii="Arial" w:hAnsi="Arial" w:cs="Arial"/>
        </w:rPr>
        <w:t xml:space="preserve">the building is left clean and tidy ready for the next user.  </w:t>
      </w:r>
      <w:r>
        <w:rPr>
          <w:rFonts w:ascii="Arial" w:hAnsi="Arial" w:cs="Arial"/>
        </w:rPr>
        <w:t>The Hirer is responsible for providing their own</w:t>
      </w:r>
      <w:r w:rsidRPr="00D26AD9">
        <w:rPr>
          <w:rFonts w:ascii="Arial" w:hAnsi="Arial" w:cs="Arial"/>
        </w:rPr>
        <w:t xml:space="preserve"> cleaning materials, tablecloths, tea towels and dishcloths</w:t>
      </w:r>
      <w:r>
        <w:rPr>
          <w:rFonts w:ascii="Arial" w:hAnsi="Arial" w:cs="Arial"/>
        </w:rPr>
        <w:t xml:space="preserve"> and similar cleaning items</w:t>
      </w:r>
      <w:r w:rsidRPr="00D26AD9">
        <w:rPr>
          <w:rFonts w:ascii="Arial" w:hAnsi="Arial" w:cs="Arial"/>
        </w:rPr>
        <w:t>.</w:t>
      </w:r>
    </w:p>
    <w:p w14:paraId="6438EAF3" w14:textId="77777777" w:rsidR="00FE5703" w:rsidRPr="00D26AD9" w:rsidRDefault="00FE5703" w:rsidP="00FF1C1A">
      <w:pPr>
        <w:ind w:left="363"/>
        <w:jc w:val="both"/>
        <w:rPr>
          <w:rFonts w:ascii="Arial" w:hAnsi="Arial" w:cs="Arial"/>
        </w:rPr>
      </w:pPr>
    </w:p>
    <w:p w14:paraId="769A504E" w14:textId="188E8078" w:rsidR="00FE5703" w:rsidRDefault="00FE5703" w:rsidP="00FF1C1A">
      <w:pPr>
        <w:pStyle w:val="BodyTextIndent2"/>
        <w:numPr>
          <w:ilvl w:val="0"/>
          <w:numId w:val="23"/>
        </w:numPr>
        <w:ind w:left="363"/>
        <w:jc w:val="both"/>
      </w:pPr>
      <w:r>
        <w:t xml:space="preserve">The </w:t>
      </w:r>
      <w:r w:rsidRPr="00D26AD9">
        <w:t xml:space="preserve">Hirer </w:t>
      </w:r>
      <w:r>
        <w:t>must</w:t>
      </w:r>
      <w:r w:rsidRPr="00D26AD9">
        <w:t xml:space="preserve"> not affix any signs or notices on the walls or doors of the building.  Any notices fixed to walls</w:t>
      </w:r>
      <w:r>
        <w:t xml:space="preserve"> and</w:t>
      </w:r>
      <w:r w:rsidRPr="00D26AD9">
        <w:t>/</w:t>
      </w:r>
      <w:r>
        <w:t xml:space="preserve">or </w:t>
      </w:r>
      <w:r w:rsidRPr="00D26AD9">
        <w:t xml:space="preserve">doors in contravention of this requirement will be removed by the </w:t>
      </w:r>
      <w:r w:rsidR="00237E34">
        <w:t>St Chad’s Centre Trustees</w:t>
      </w:r>
      <w:r w:rsidRPr="00D26AD9">
        <w:t xml:space="preserve">. Use of the notice boards is by agreement with the </w:t>
      </w:r>
      <w:r w:rsidR="00237E34">
        <w:t>St Chad’s Centre Trustees</w:t>
      </w:r>
      <w:r>
        <w:t xml:space="preserve"> only</w:t>
      </w:r>
      <w:r w:rsidRPr="00D26AD9">
        <w:t>.</w:t>
      </w:r>
    </w:p>
    <w:p w14:paraId="1907ACFC" w14:textId="77777777" w:rsidR="00FE5703" w:rsidRPr="00D26AD9" w:rsidRDefault="00FE5703" w:rsidP="00FF1C1A">
      <w:pPr>
        <w:pStyle w:val="BodyTextIndent2"/>
        <w:ind w:left="363" w:firstLine="0"/>
        <w:jc w:val="both"/>
      </w:pPr>
    </w:p>
    <w:p w14:paraId="568401B5" w14:textId="0469CE11" w:rsidR="00FE5703" w:rsidRPr="00DB49D8" w:rsidRDefault="00FE5703" w:rsidP="00FF1C1A">
      <w:pPr>
        <w:numPr>
          <w:ilvl w:val="0"/>
          <w:numId w:val="23"/>
        </w:numPr>
        <w:ind w:left="363"/>
        <w:jc w:val="both"/>
        <w:rPr>
          <w:rFonts w:ascii="Arial" w:hAnsi="Arial" w:cs="Arial"/>
          <w:bCs/>
        </w:rPr>
      </w:pPr>
      <w:r w:rsidRPr="00DB49D8">
        <w:rPr>
          <w:rFonts w:ascii="Arial" w:hAnsi="Arial" w:cs="Arial"/>
          <w:bCs/>
        </w:rPr>
        <w:t xml:space="preserve">The Hirer is only permitted to bring onto the Premises external equipment such as children’s play equipment (e.g. a bouncy castle), if it has been agreed with the </w:t>
      </w:r>
      <w:r w:rsidR="00237E34" w:rsidRPr="00DB49D8">
        <w:rPr>
          <w:rFonts w:ascii="Arial" w:hAnsi="Arial" w:cs="Arial"/>
        </w:rPr>
        <w:t>St Chad’s Centre Trustees</w:t>
      </w:r>
      <w:r w:rsidR="00237E34" w:rsidRPr="00DB49D8">
        <w:rPr>
          <w:rFonts w:ascii="Arial" w:hAnsi="Arial" w:cs="Arial"/>
          <w:bCs/>
        </w:rPr>
        <w:t xml:space="preserve"> </w:t>
      </w:r>
      <w:r w:rsidRPr="00DB49D8">
        <w:rPr>
          <w:rFonts w:ascii="Arial" w:hAnsi="Arial" w:cs="Arial"/>
          <w:bCs/>
        </w:rPr>
        <w:t xml:space="preserve">and the details and sizes have been listed on the </w:t>
      </w:r>
      <w:r w:rsidR="005D75AF">
        <w:rPr>
          <w:rFonts w:ascii="Arial" w:hAnsi="Arial" w:cs="Arial"/>
          <w:bCs/>
        </w:rPr>
        <w:t>online b</w:t>
      </w:r>
      <w:r w:rsidRPr="00DB49D8">
        <w:rPr>
          <w:rFonts w:ascii="Arial" w:hAnsi="Arial" w:cs="Arial"/>
          <w:bCs/>
        </w:rPr>
        <w:t>ooking</w:t>
      </w:r>
      <w:r w:rsidR="005D75AF">
        <w:rPr>
          <w:rFonts w:ascii="Arial" w:hAnsi="Arial" w:cs="Arial"/>
          <w:bCs/>
        </w:rPr>
        <w:t xml:space="preserve"> f</w:t>
      </w:r>
      <w:r w:rsidRPr="00DB49D8">
        <w:rPr>
          <w:rFonts w:ascii="Arial" w:hAnsi="Arial" w:cs="Arial"/>
          <w:bCs/>
        </w:rPr>
        <w:t xml:space="preserve">orm. In such </w:t>
      </w:r>
      <w:r w:rsidRPr="00DB49D8">
        <w:rPr>
          <w:rFonts w:ascii="Arial" w:hAnsi="Arial" w:cs="Arial"/>
          <w:bCs/>
        </w:rPr>
        <w:lastRenderedPageBreak/>
        <w:t xml:space="preserve">circumstances, the Hirer takes full responsibility for the use of the equipment, ensuring any appropriate insurance is in place if necessary. The Hirer’s use of such equipment is at their own risk and the </w:t>
      </w:r>
      <w:r w:rsidR="00237E34" w:rsidRPr="00DB49D8">
        <w:rPr>
          <w:rFonts w:ascii="Arial" w:hAnsi="Arial" w:cs="Arial"/>
        </w:rPr>
        <w:t>St Chad’s Centre Trustees</w:t>
      </w:r>
      <w:r w:rsidRPr="00DB49D8">
        <w:rPr>
          <w:rFonts w:ascii="Arial" w:hAnsi="Arial" w:cs="Arial"/>
          <w:bCs/>
        </w:rPr>
        <w:t xml:space="preserve"> will not be responsible for any injuries arising out of the use of such equipment. </w:t>
      </w:r>
      <w:r w:rsidR="00237E34" w:rsidRPr="00DB49D8">
        <w:rPr>
          <w:rFonts w:ascii="Arial" w:hAnsi="Arial" w:cs="Arial"/>
          <w:bCs/>
        </w:rPr>
        <w:t>Any damage caused by the use of said equipment will be taken out of the hiring deposit.</w:t>
      </w:r>
    </w:p>
    <w:p w14:paraId="21426581" w14:textId="77777777" w:rsidR="00FE5703" w:rsidRPr="00D26AD9" w:rsidRDefault="00FE5703" w:rsidP="00FF1C1A">
      <w:pPr>
        <w:ind w:left="363"/>
        <w:jc w:val="both"/>
        <w:rPr>
          <w:rFonts w:ascii="Arial" w:hAnsi="Arial" w:cs="Arial"/>
        </w:rPr>
      </w:pPr>
    </w:p>
    <w:p w14:paraId="0B3CDD29" w14:textId="77777777" w:rsidR="00FD2DD2" w:rsidRPr="00F72B4C" w:rsidRDefault="00FD2DD2" w:rsidP="00FF1C1A">
      <w:pPr>
        <w:ind w:left="363"/>
        <w:jc w:val="both"/>
        <w:rPr>
          <w:rFonts w:ascii="Arial" w:hAnsi="Arial" w:cs="Arial"/>
        </w:rPr>
      </w:pPr>
    </w:p>
    <w:p w14:paraId="38FD1276" w14:textId="77777777" w:rsidR="00FD2DD2" w:rsidRPr="00FE5703" w:rsidRDefault="00FE5703" w:rsidP="00FF1C1A">
      <w:pPr>
        <w:numPr>
          <w:ilvl w:val="0"/>
          <w:numId w:val="14"/>
        </w:numPr>
        <w:ind w:left="363"/>
        <w:jc w:val="both"/>
        <w:rPr>
          <w:rFonts w:ascii="Arial" w:hAnsi="Arial" w:cs="Arial"/>
          <w:b/>
        </w:rPr>
      </w:pPr>
      <w:r>
        <w:rPr>
          <w:rFonts w:ascii="Arial" w:hAnsi="Arial" w:cs="Arial"/>
          <w:b/>
        </w:rPr>
        <w:t>Compliance with Policies and the Law</w:t>
      </w:r>
    </w:p>
    <w:p w14:paraId="5FBA04EB" w14:textId="77777777" w:rsidR="00FD2DD2" w:rsidRDefault="00FD2DD2" w:rsidP="00FF1C1A">
      <w:pPr>
        <w:ind w:left="363"/>
        <w:jc w:val="both"/>
        <w:rPr>
          <w:rFonts w:ascii="Arial" w:hAnsi="Arial" w:cs="Arial"/>
        </w:rPr>
      </w:pPr>
    </w:p>
    <w:p w14:paraId="7E5B9338" w14:textId="415DBEF0" w:rsidR="00FE5703" w:rsidRDefault="00FE5703" w:rsidP="00FF1C1A">
      <w:pPr>
        <w:numPr>
          <w:ilvl w:val="1"/>
          <w:numId w:val="15"/>
        </w:numPr>
        <w:ind w:left="363"/>
        <w:jc w:val="both"/>
        <w:rPr>
          <w:rFonts w:ascii="Arial" w:hAnsi="Arial" w:cs="Arial"/>
          <w:szCs w:val="36"/>
        </w:rPr>
      </w:pPr>
      <w:r w:rsidRPr="009D3391">
        <w:rPr>
          <w:rFonts w:ascii="Arial" w:hAnsi="Arial" w:cs="Arial"/>
          <w:szCs w:val="36"/>
        </w:rPr>
        <w:t xml:space="preserve">The </w:t>
      </w:r>
      <w:r w:rsidR="00665846">
        <w:rPr>
          <w:rFonts w:ascii="Arial" w:hAnsi="Arial" w:cs="Arial"/>
          <w:szCs w:val="36"/>
        </w:rPr>
        <w:t>Premise</w:t>
      </w:r>
      <w:r w:rsidR="009D14F0">
        <w:rPr>
          <w:rFonts w:ascii="Arial" w:hAnsi="Arial" w:cs="Arial"/>
          <w:szCs w:val="36"/>
        </w:rPr>
        <w:t>s have</w:t>
      </w:r>
      <w:r w:rsidRPr="009D3391">
        <w:rPr>
          <w:rFonts w:ascii="Arial" w:hAnsi="Arial" w:cs="Arial"/>
          <w:szCs w:val="36"/>
        </w:rPr>
        <w:t xml:space="preserve"> a suite of policies available in the office. It is the Hirer’s responsibility to familiarise themselves with</w:t>
      </w:r>
      <w:r w:rsidR="009D14F0">
        <w:rPr>
          <w:rFonts w:ascii="Arial" w:hAnsi="Arial" w:cs="Arial"/>
          <w:szCs w:val="36"/>
        </w:rPr>
        <w:t>,</w:t>
      </w:r>
      <w:r w:rsidRPr="009D3391">
        <w:rPr>
          <w:rFonts w:ascii="Arial" w:hAnsi="Arial" w:cs="Arial"/>
          <w:szCs w:val="36"/>
        </w:rPr>
        <w:t xml:space="preserve"> and abide by these polices.</w:t>
      </w:r>
    </w:p>
    <w:p w14:paraId="1A2BC21C" w14:textId="77777777" w:rsidR="00FE5703" w:rsidRDefault="00FE5703" w:rsidP="00FF1C1A">
      <w:pPr>
        <w:ind w:left="363"/>
        <w:jc w:val="both"/>
        <w:rPr>
          <w:rFonts w:ascii="Arial" w:hAnsi="Arial" w:cs="Arial"/>
          <w:szCs w:val="36"/>
        </w:rPr>
      </w:pPr>
    </w:p>
    <w:p w14:paraId="0080ED22" w14:textId="4122922E" w:rsidR="00405ABB" w:rsidRDefault="009D14F0" w:rsidP="00405ABB">
      <w:pPr>
        <w:numPr>
          <w:ilvl w:val="1"/>
          <w:numId w:val="15"/>
        </w:numPr>
        <w:ind w:left="363"/>
        <w:jc w:val="both"/>
        <w:rPr>
          <w:rFonts w:ascii="Arial" w:hAnsi="Arial" w:cs="Arial"/>
        </w:rPr>
      </w:pPr>
      <w:r>
        <w:rPr>
          <w:rFonts w:ascii="Arial" w:hAnsi="Arial" w:cs="Arial"/>
        </w:rPr>
        <w:t>If food is prepared on the P</w:t>
      </w:r>
      <w:r w:rsidR="00FE5703" w:rsidRPr="00D26AD9">
        <w:rPr>
          <w:rFonts w:ascii="Arial" w:hAnsi="Arial" w:cs="Arial"/>
        </w:rPr>
        <w:t xml:space="preserve">remises it </w:t>
      </w:r>
      <w:r w:rsidR="00FE5703">
        <w:rPr>
          <w:rFonts w:ascii="Arial" w:hAnsi="Arial" w:cs="Arial"/>
        </w:rPr>
        <w:t>must</w:t>
      </w:r>
      <w:r w:rsidR="00FE5703" w:rsidRPr="00D26AD9">
        <w:rPr>
          <w:rFonts w:ascii="Arial" w:hAnsi="Arial" w:cs="Arial"/>
        </w:rPr>
        <w:t xml:space="preserve"> be done so in accordance with government Food Hygiene Regulation</w:t>
      </w:r>
      <w:r w:rsidR="00FE5703">
        <w:rPr>
          <w:rFonts w:ascii="Arial" w:hAnsi="Arial" w:cs="Arial"/>
        </w:rPr>
        <w:t>s</w:t>
      </w:r>
      <w:r w:rsidR="00FE5703" w:rsidRPr="00D26AD9">
        <w:rPr>
          <w:rFonts w:ascii="Arial" w:hAnsi="Arial" w:cs="Arial"/>
        </w:rPr>
        <w:t xml:space="preserve"> and the appropriate ce</w:t>
      </w:r>
      <w:r w:rsidR="00FE5703">
        <w:rPr>
          <w:rFonts w:ascii="Arial" w:hAnsi="Arial" w:cs="Arial"/>
        </w:rPr>
        <w:t>rtification must be provided with the</w:t>
      </w:r>
      <w:r w:rsidR="005D75AF">
        <w:rPr>
          <w:rFonts w:ascii="Arial" w:hAnsi="Arial" w:cs="Arial"/>
        </w:rPr>
        <w:t xml:space="preserve"> online boo</w:t>
      </w:r>
      <w:r w:rsidR="00FE5703" w:rsidRPr="00D26AD9">
        <w:rPr>
          <w:rFonts w:ascii="Arial" w:hAnsi="Arial" w:cs="Arial"/>
        </w:rPr>
        <w:t>king</w:t>
      </w:r>
      <w:r w:rsidR="005D75AF">
        <w:rPr>
          <w:rFonts w:ascii="Arial" w:hAnsi="Arial" w:cs="Arial"/>
        </w:rPr>
        <w:t xml:space="preserve"> f</w:t>
      </w:r>
      <w:r w:rsidR="00FE5703">
        <w:rPr>
          <w:rFonts w:ascii="Arial" w:hAnsi="Arial" w:cs="Arial"/>
        </w:rPr>
        <w:t>orm</w:t>
      </w:r>
      <w:r w:rsidR="00FE5703" w:rsidRPr="00D26AD9">
        <w:rPr>
          <w:rFonts w:ascii="Arial" w:hAnsi="Arial" w:cs="Arial"/>
        </w:rPr>
        <w:t xml:space="preserve">. Food </w:t>
      </w:r>
      <w:r w:rsidR="00FE5703">
        <w:rPr>
          <w:rFonts w:ascii="Arial" w:hAnsi="Arial" w:cs="Arial"/>
        </w:rPr>
        <w:t xml:space="preserve">that is </w:t>
      </w:r>
      <w:r w:rsidR="00FE5703" w:rsidRPr="00D26AD9">
        <w:rPr>
          <w:rFonts w:ascii="Arial" w:hAnsi="Arial" w:cs="Arial"/>
        </w:rPr>
        <w:t xml:space="preserve">brought </w:t>
      </w:r>
      <w:r w:rsidR="00FE5703">
        <w:rPr>
          <w:rFonts w:ascii="Arial" w:hAnsi="Arial" w:cs="Arial"/>
        </w:rPr>
        <w:t>o</w:t>
      </w:r>
      <w:r>
        <w:rPr>
          <w:rFonts w:ascii="Arial" w:hAnsi="Arial" w:cs="Arial"/>
        </w:rPr>
        <w:t>nto the P</w:t>
      </w:r>
      <w:r w:rsidR="00FE5703" w:rsidRPr="00D26AD9">
        <w:rPr>
          <w:rFonts w:ascii="Arial" w:hAnsi="Arial" w:cs="Arial"/>
        </w:rPr>
        <w:t xml:space="preserve">remises is not subject to the same legislation (see also Kitchen Policy). </w:t>
      </w:r>
    </w:p>
    <w:p w14:paraId="41E021F9" w14:textId="77777777" w:rsidR="00405ABB" w:rsidRDefault="00405ABB" w:rsidP="00405ABB">
      <w:pPr>
        <w:pStyle w:val="ListParagraph"/>
        <w:rPr>
          <w:rFonts w:ascii="Arial" w:hAnsi="Arial" w:cs="Arial"/>
          <w:bCs/>
        </w:rPr>
      </w:pPr>
    </w:p>
    <w:p w14:paraId="717F660E" w14:textId="10B2BE84" w:rsidR="000463B5" w:rsidRPr="000463B5" w:rsidRDefault="00BD257C" w:rsidP="00405ABB">
      <w:pPr>
        <w:numPr>
          <w:ilvl w:val="1"/>
          <w:numId w:val="15"/>
        </w:numPr>
        <w:ind w:left="363"/>
        <w:jc w:val="both"/>
        <w:rPr>
          <w:rFonts w:ascii="Arial" w:hAnsi="Arial" w:cs="Arial"/>
        </w:rPr>
      </w:pPr>
      <w:r w:rsidRPr="00405ABB">
        <w:rPr>
          <w:rFonts w:ascii="Arial" w:hAnsi="Arial" w:cs="Arial"/>
          <w:bCs/>
        </w:rPr>
        <w:t xml:space="preserve">The St Chad’s Centre is not licensed for alcohol.  Where alcohol is to be supplied at any event or function at the premises, </w:t>
      </w:r>
      <w:r w:rsidR="000463B5">
        <w:rPr>
          <w:rFonts w:ascii="Arial" w:hAnsi="Arial" w:cs="Arial"/>
          <w:bCs/>
        </w:rPr>
        <w:t>NO</w:t>
      </w:r>
      <w:r w:rsidRPr="00405ABB">
        <w:rPr>
          <w:rFonts w:ascii="Arial" w:hAnsi="Arial" w:cs="Arial"/>
          <w:bCs/>
        </w:rPr>
        <w:t xml:space="preserve"> licence or temporary event notice may </w:t>
      </w:r>
      <w:r w:rsidR="000463B5">
        <w:rPr>
          <w:rFonts w:ascii="Arial" w:hAnsi="Arial" w:cs="Arial"/>
          <w:bCs/>
        </w:rPr>
        <w:t>be applied for by the Hirer.  Alcohol must only be served on a non-cost basis i.e. free bar not paid bar.  Any Hirer breaking this rule will have their booking cancelled, forfeit their deposit and they will no longer be able to hire the Centre for future bookings.</w:t>
      </w:r>
    </w:p>
    <w:p w14:paraId="349D1FB4" w14:textId="77777777" w:rsidR="00FE5703" w:rsidRPr="00FA1A12" w:rsidRDefault="00FE5703" w:rsidP="000463B5">
      <w:pPr>
        <w:jc w:val="both"/>
        <w:rPr>
          <w:rFonts w:ascii="Arial" w:hAnsi="Arial" w:cs="Arial"/>
          <w:bCs/>
        </w:rPr>
      </w:pPr>
    </w:p>
    <w:p w14:paraId="0AD61EC6" w14:textId="77777777" w:rsidR="00FE5703" w:rsidRPr="00FE5703" w:rsidRDefault="00FE5703" w:rsidP="00FF1C1A">
      <w:pPr>
        <w:numPr>
          <w:ilvl w:val="1"/>
          <w:numId w:val="15"/>
        </w:numPr>
        <w:ind w:left="363"/>
        <w:jc w:val="both"/>
        <w:rPr>
          <w:rFonts w:ascii="Arial" w:hAnsi="Arial" w:cs="Arial"/>
          <w:bCs/>
        </w:rPr>
      </w:pPr>
      <w:r>
        <w:rPr>
          <w:rFonts w:ascii="Arial" w:hAnsi="Arial" w:cs="Arial"/>
        </w:rPr>
        <w:t>The</w:t>
      </w:r>
      <w:r w:rsidRPr="00D26AD9">
        <w:rPr>
          <w:rFonts w:ascii="Arial" w:hAnsi="Arial" w:cs="Arial"/>
        </w:rPr>
        <w:t xml:space="preserve"> </w:t>
      </w:r>
      <w:r>
        <w:rPr>
          <w:rFonts w:ascii="Arial" w:hAnsi="Arial" w:cs="Arial"/>
        </w:rPr>
        <w:t>Hirer</w:t>
      </w:r>
      <w:r w:rsidRPr="00D26AD9">
        <w:rPr>
          <w:rFonts w:ascii="Arial" w:hAnsi="Arial" w:cs="Arial"/>
        </w:rPr>
        <w:t xml:space="preserve"> must be familiar with the location and operation of the fire exits, fire extinguishers (including which extinguisher is used in which circumstance) and fire blankets</w:t>
      </w:r>
      <w:r>
        <w:rPr>
          <w:rFonts w:ascii="Arial" w:hAnsi="Arial" w:cs="Arial"/>
        </w:rPr>
        <w:t>.  In addition, the Hirer</w:t>
      </w:r>
      <w:r w:rsidRPr="00D26AD9">
        <w:rPr>
          <w:rFonts w:ascii="Arial" w:hAnsi="Arial" w:cs="Arial"/>
        </w:rPr>
        <w:t xml:space="preserve"> must be aware of the necessary actions and procedures required in the event of fire.  </w:t>
      </w:r>
      <w:r>
        <w:rPr>
          <w:rFonts w:ascii="Arial" w:hAnsi="Arial" w:cs="Arial"/>
        </w:rPr>
        <w:t xml:space="preserve">It is </w:t>
      </w:r>
      <w:r w:rsidRPr="00665846">
        <w:rPr>
          <w:rFonts w:ascii="Arial" w:hAnsi="Arial" w:cs="Arial"/>
        </w:rPr>
        <w:t xml:space="preserve">the Hirer’s responsibility to ensure that every member of the organisation signs in and out of the </w:t>
      </w:r>
      <w:r w:rsidR="00665846">
        <w:rPr>
          <w:rFonts w:ascii="Arial" w:hAnsi="Arial" w:cs="Arial"/>
        </w:rPr>
        <w:t>Premises</w:t>
      </w:r>
      <w:r w:rsidRPr="00665846">
        <w:rPr>
          <w:rFonts w:ascii="Arial" w:hAnsi="Arial" w:cs="Arial"/>
        </w:rPr>
        <w:t xml:space="preserve"> to identify who is in the building at any one time.</w:t>
      </w:r>
      <w:r w:rsidRPr="00D26AD9">
        <w:rPr>
          <w:rFonts w:ascii="Arial" w:hAnsi="Arial" w:cs="Arial"/>
        </w:rPr>
        <w:t xml:space="preserve"> </w:t>
      </w:r>
      <w:r>
        <w:rPr>
          <w:rFonts w:ascii="Arial" w:hAnsi="Arial" w:cs="Arial"/>
        </w:rPr>
        <w:t>The</w:t>
      </w:r>
      <w:r w:rsidRPr="00D26AD9">
        <w:rPr>
          <w:rFonts w:ascii="Arial" w:hAnsi="Arial" w:cs="Arial"/>
        </w:rPr>
        <w:t xml:space="preserve"> </w:t>
      </w:r>
      <w:r w:rsidRPr="00FE5703">
        <w:rPr>
          <w:rFonts w:ascii="Arial" w:hAnsi="Arial" w:cs="Arial"/>
        </w:rPr>
        <w:t>Fire Risk Assessment</w:t>
      </w:r>
      <w:r w:rsidRPr="00D26AD9">
        <w:rPr>
          <w:rFonts w:ascii="Arial" w:hAnsi="Arial" w:cs="Arial"/>
        </w:rPr>
        <w:t xml:space="preserve"> </w:t>
      </w:r>
      <w:r>
        <w:rPr>
          <w:rFonts w:ascii="Arial" w:hAnsi="Arial" w:cs="Arial"/>
        </w:rPr>
        <w:t>and connected policy and procedures should be read and signed before the commencement of the hiring</w:t>
      </w:r>
      <w:r w:rsidRPr="00D26AD9">
        <w:rPr>
          <w:rFonts w:ascii="Arial" w:hAnsi="Arial" w:cs="Arial"/>
        </w:rPr>
        <w:t>.</w:t>
      </w:r>
    </w:p>
    <w:p w14:paraId="5367585D" w14:textId="77777777" w:rsidR="00FE5703" w:rsidRPr="00D26AD9" w:rsidRDefault="00FE5703" w:rsidP="00FF1C1A">
      <w:pPr>
        <w:ind w:left="363"/>
        <w:jc w:val="both"/>
        <w:rPr>
          <w:rFonts w:ascii="Arial" w:hAnsi="Arial" w:cs="Arial"/>
          <w:bCs/>
        </w:rPr>
      </w:pPr>
    </w:p>
    <w:p w14:paraId="3EB5B7BC" w14:textId="77777777" w:rsidR="00FD2DD2" w:rsidRPr="00E10264" w:rsidRDefault="00FE5703" w:rsidP="00FF1C1A">
      <w:pPr>
        <w:numPr>
          <w:ilvl w:val="1"/>
          <w:numId w:val="15"/>
        </w:numPr>
        <w:ind w:left="363"/>
        <w:jc w:val="both"/>
        <w:rPr>
          <w:rFonts w:ascii="Arial" w:hAnsi="Arial" w:cs="Arial"/>
          <w:szCs w:val="36"/>
        </w:rPr>
      </w:pPr>
      <w:r w:rsidRPr="00D26AD9">
        <w:rPr>
          <w:rFonts w:ascii="Arial" w:hAnsi="Arial" w:cs="Arial"/>
        </w:rPr>
        <w:t>All passageways and exits must be kept clear of obstruction at all times.</w:t>
      </w:r>
    </w:p>
    <w:p w14:paraId="5C5679DE" w14:textId="77777777" w:rsidR="00E10264" w:rsidRDefault="00E10264" w:rsidP="00FF1C1A">
      <w:pPr>
        <w:pStyle w:val="ListParagraph"/>
        <w:ind w:left="363"/>
        <w:rPr>
          <w:rFonts w:ascii="Arial" w:hAnsi="Arial" w:cs="Arial"/>
          <w:szCs w:val="36"/>
        </w:rPr>
      </w:pPr>
    </w:p>
    <w:p w14:paraId="7C8E19EE" w14:textId="77777777" w:rsidR="00E10264" w:rsidRDefault="00E10264" w:rsidP="00FF1C1A">
      <w:pPr>
        <w:numPr>
          <w:ilvl w:val="0"/>
          <w:numId w:val="14"/>
        </w:numPr>
        <w:ind w:left="363"/>
        <w:jc w:val="both"/>
        <w:rPr>
          <w:rFonts w:ascii="Arial" w:hAnsi="Arial" w:cs="Arial"/>
          <w:b/>
        </w:rPr>
      </w:pPr>
      <w:r>
        <w:rPr>
          <w:rFonts w:ascii="Arial" w:hAnsi="Arial" w:cs="Arial"/>
          <w:b/>
        </w:rPr>
        <w:t>End of the Hire Period and Security of the Premises</w:t>
      </w:r>
    </w:p>
    <w:p w14:paraId="7285A8F5" w14:textId="77777777" w:rsidR="00E10264" w:rsidRPr="00FD2DD2" w:rsidRDefault="00E10264" w:rsidP="00FF1C1A">
      <w:pPr>
        <w:ind w:left="363"/>
        <w:jc w:val="both"/>
        <w:rPr>
          <w:rFonts w:ascii="Arial" w:hAnsi="Arial" w:cs="Arial"/>
          <w:b/>
        </w:rPr>
      </w:pPr>
    </w:p>
    <w:p w14:paraId="0CAFB59E" w14:textId="6EF4107D" w:rsidR="00E10264" w:rsidRDefault="00E10264" w:rsidP="00FF1C1A">
      <w:pPr>
        <w:numPr>
          <w:ilvl w:val="1"/>
          <w:numId w:val="24"/>
        </w:numPr>
        <w:ind w:left="363"/>
        <w:jc w:val="both"/>
        <w:rPr>
          <w:rFonts w:ascii="Arial" w:hAnsi="Arial" w:cs="Arial"/>
        </w:rPr>
      </w:pPr>
      <w:r>
        <w:rPr>
          <w:rFonts w:ascii="Arial" w:hAnsi="Arial" w:cs="Arial"/>
        </w:rPr>
        <w:t>At the end of any session the Premises should be left in a clean and tidy state.</w:t>
      </w:r>
      <w:r w:rsidRPr="00D26AD9">
        <w:rPr>
          <w:rFonts w:ascii="Arial" w:hAnsi="Arial" w:cs="Arial"/>
        </w:rPr>
        <w:t xml:space="preserve"> </w:t>
      </w:r>
      <w:r w:rsidR="006C582D">
        <w:rPr>
          <w:rFonts w:ascii="Arial" w:hAnsi="Arial" w:cs="Arial"/>
        </w:rPr>
        <w:t>After the Hire Period, t</w:t>
      </w:r>
      <w:r w:rsidRPr="00E10264">
        <w:rPr>
          <w:rFonts w:ascii="Arial" w:hAnsi="Arial" w:cs="Arial"/>
        </w:rPr>
        <w:t xml:space="preserve">he </w:t>
      </w:r>
      <w:r w:rsidR="00237E34">
        <w:rPr>
          <w:rFonts w:ascii="Arial" w:hAnsi="Arial" w:cs="Arial"/>
        </w:rPr>
        <w:t>St Chad’s Centre Trustees</w:t>
      </w:r>
      <w:r w:rsidRPr="00E10264">
        <w:rPr>
          <w:rFonts w:ascii="Arial" w:hAnsi="Arial" w:cs="Arial"/>
        </w:rPr>
        <w:t xml:space="preserve"> will assess the level and cost of any repairs/replacement of damaged property or any further cleaning required.  </w:t>
      </w:r>
    </w:p>
    <w:p w14:paraId="4BD7368E" w14:textId="77777777" w:rsidR="00E10264" w:rsidRDefault="00E10264" w:rsidP="00FF1C1A">
      <w:pPr>
        <w:ind w:left="363"/>
        <w:jc w:val="both"/>
        <w:rPr>
          <w:rFonts w:ascii="Arial" w:hAnsi="Arial" w:cs="Arial"/>
        </w:rPr>
      </w:pPr>
    </w:p>
    <w:p w14:paraId="1A54BC5B" w14:textId="300EE4D0" w:rsidR="00E10264" w:rsidRPr="00E10264" w:rsidRDefault="00E10264" w:rsidP="00FF1C1A">
      <w:pPr>
        <w:numPr>
          <w:ilvl w:val="1"/>
          <w:numId w:val="24"/>
        </w:numPr>
        <w:ind w:left="363"/>
        <w:jc w:val="both"/>
        <w:rPr>
          <w:rFonts w:ascii="Arial" w:hAnsi="Arial" w:cs="Arial"/>
        </w:rPr>
      </w:pPr>
      <w:r w:rsidRPr="00E10264">
        <w:rPr>
          <w:rFonts w:ascii="Arial" w:hAnsi="Arial" w:cs="Arial"/>
        </w:rPr>
        <w:t xml:space="preserve">Any damage or breakages should be reported to the </w:t>
      </w:r>
      <w:r w:rsidR="00237E34">
        <w:rPr>
          <w:rFonts w:ascii="Arial" w:hAnsi="Arial" w:cs="Arial"/>
        </w:rPr>
        <w:t>St Chad’s Centre Trustees</w:t>
      </w:r>
      <w:r w:rsidR="00237E34" w:rsidRPr="00E10264">
        <w:rPr>
          <w:rFonts w:ascii="Arial" w:hAnsi="Arial" w:cs="Arial"/>
        </w:rPr>
        <w:t xml:space="preserve"> </w:t>
      </w:r>
      <w:r w:rsidRPr="00E10264">
        <w:rPr>
          <w:rFonts w:ascii="Arial" w:hAnsi="Arial" w:cs="Arial"/>
        </w:rPr>
        <w:t>as soon as possible and at the latest within 24 hours of the end of the hiring.</w:t>
      </w:r>
    </w:p>
    <w:p w14:paraId="3FCAAF92" w14:textId="77777777" w:rsidR="00E10264" w:rsidRPr="00D26AD9" w:rsidRDefault="00E10264" w:rsidP="00FF1C1A">
      <w:pPr>
        <w:ind w:left="363"/>
        <w:jc w:val="both"/>
        <w:rPr>
          <w:rFonts w:ascii="Arial" w:hAnsi="Arial" w:cs="Arial"/>
        </w:rPr>
      </w:pPr>
    </w:p>
    <w:p w14:paraId="5DBE5CF0" w14:textId="3E33ADD5" w:rsidR="00E10264" w:rsidRPr="006C582D" w:rsidRDefault="006C582D" w:rsidP="00FF1C1A">
      <w:pPr>
        <w:pStyle w:val="BodyTextIndent2"/>
        <w:numPr>
          <w:ilvl w:val="1"/>
          <w:numId w:val="24"/>
        </w:numPr>
        <w:ind w:left="363"/>
        <w:jc w:val="both"/>
      </w:pPr>
      <w:r>
        <w:t>Before leaving the Premises</w:t>
      </w:r>
      <w:r w:rsidR="00E10264" w:rsidRPr="00D26AD9">
        <w:t xml:space="preserve">, </w:t>
      </w:r>
      <w:r w:rsidR="00E10264">
        <w:t>the Hirer</w:t>
      </w:r>
      <w:r w:rsidR="00E10264" w:rsidRPr="00D26AD9">
        <w:t xml:space="preserve"> </w:t>
      </w:r>
      <w:r w:rsidR="00E10264">
        <w:t>must</w:t>
      </w:r>
      <w:r w:rsidR="00E10264" w:rsidRPr="00D26AD9">
        <w:t xml:space="preserve"> check all windows and doors to ensure they are properly secured.  </w:t>
      </w:r>
      <w:r w:rsidR="00E10264">
        <w:t>T</w:t>
      </w:r>
      <w:r w:rsidR="00E10264" w:rsidRPr="00D26AD9">
        <w:t xml:space="preserve">he </w:t>
      </w:r>
      <w:r w:rsidR="00E10264">
        <w:t>H</w:t>
      </w:r>
      <w:r w:rsidR="00E10264" w:rsidRPr="00D26AD9">
        <w:t xml:space="preserve">irers </w:t>
      </w:r>
      <w:r w:rsidR="00E10264">
        <w:t xml:space="preserve">must </w:t>
      </w:r>
      <w:r w:rsidR="00E10264" w:rsidRPr="00D26AD9">
        <w:t>turn off all taps</w:t>
      </w:r>
      <w:r w:rsidR="00E10264">
        <w:t xml:space="preserve"> and</w:t>
      </w:r>
      <w:r w:rsidR="00E10264" w:rsidRPr="00D26AD9">
        <w:t xml:space="preserve"> unplug </w:t>
      </w:r>
      <w:r w:rsidR="009D14F0">
        <w:t xml:space="preserve">any electrical </w:t>
      </w:r>
      <w:r w:rsidR="005220E0" w:rsidRPr="005220E0">
        <w:t>appliances</w:t>
      </w:r>
      <w:r w:rsidR="009D14F0" w:rsidRPr="005220E0">
        <w:t xml:space="preserve"> (excluding fridge)</w:t>
      </w:r>
      <w:r w:rsidR="00413958">
        <w:t xml:space="preserve"> and turn off lights.</w:t>
      </w:r>
    </w:p>
    <w:p w14:paraId="6B00486A" w14:textId="77777777" w:rsidR="00EA10E5" w:rsidRPr="00FF26C3" w:rsidRDefault="00EA10E5" w:rsidP="00FF1C1A">
      <w:pPr>
        <w:ind w:left="363" w:firstLine="720"/>
        <w:jc w:val="both"/>
        <w:rPr>
          <w:rFonts w:ascii="Arial" w:hAnsi="Arial" w:cs="Arial"/>
          <w:szCs w:val="36"/>
        </w:rPr>
      </w:pPr>
    </w:p>
    <w:p w14:paraId="04E6F390" w14:textId="77777777" w:rsidR="00AD622A" w:rsidRDefault="00AD622A" w:rsidP="00FF1C1A">
      <w:pPr>
        <w:pStyle w:val="ListParagraph"/>
        <w:numPr>
          <w:ilvl w:val="0"/>
          <w:numId w:val="14"/>
        </w:numPr>
        <w:ind w:left="363"/>
        <w:rPr>
          <w:rFonts w:ascii="Arial" w:hAnsi="Arial" w:cs="Arial"/>
          <w:b/>
          <w:szCs w:val="36"/>
        </w:rPr>
      </w:pPr>
      <w:r>
        <w:rPr>
          <w:rFonts w:ascii="Arial" w:hAnsi="Arial" w:cs="Arial"/>
          <w:b/>
          <w:szCs w:val="36"/>
        </w:rPr>
        <w:t xml:space="preserve">Individual Hirers – these </w:t>
      </w:r>
      <w:r w:rsidR="00665846">
        <w:rPr>
          <w:rFonts w:ascii="Arial" w:hAnsi="Arial" w:cs="Arial"/>
          <w:b/>
          <w:szCs w:val="36"/>
        </w:rPr>
        <w:t xml:space="preserve">conditions </w:t>
      </w:r>
      <w:r>
        <w:rPr>
          <w:rFonts w:ascii="Arial" w:hAnsi="Arial" w:cs="Arial"/>
          <w:b/>
          <w:szCs w:val="36"/>
        </w:rPr>
        <w:t>apply to Individual Hirers only</w:t>
      </w:r>
    </w:p>
    <w:p w14:paraId="2B1A81E7" w14:textId="77777777" w:rsidR="00AD622A" w:rsidRDefault="00AD622A" w:rsidP="00FF1C1A">
      <w:pPr>
        <w:pStyle w:val="ListParagraph"/>
        <w:ind w:left="363"/>
        <w:rPr>
          <w:rFonts w:ascii="Arial" w:hAnsi="Arial" w:cs="Arial"/>
          <w:b/>
          <w:szCs w:val="36"/>
        </w:rPr>
      </w:pPr>
    </w:p>
    <w:p w14:paraId="239FDDDC" w14:textId="77777777" w:rsidR="000463B5" w:rsidRDefault="00E10264" w:rsidP="000463B5">
      <w:pPr>
        <w:numPr>
          <w:ilvl w:val="1"/>
          <w:numId w:val="25"/>
        </w:numPr>
        <w:ind w:left="363"/>
        <w:jc w:val="both"/>
        <w:rPr>
          <w:rFonts w:ascii="Arial" w:hAnsi="Arial" w:cs="Arial"/>
        </w:rPr>
      </w:pPr>
      <w:r w:rsidRPr="00405ABB">
        <w:rPr>
          <w:rFonts w:ascii="Arial" w:hAnsi="Arial" w:cs="Arial"/>
        </w:rPr>
        <w:t>I</w:t>
      </w:r>
      <w:r w:rsidR="000463B5">
        <w:rPr>
          <w:rFonts w:ascii="Arial" w:hAnsi="Arial" w:cs="Arial"/>
        </w:rPr>
        <w:t xml:space="preserve">n order to secure the booking, the </w:t>
      </w:r>
      <w:r w:rsidR="000463B5" w:rsidRPr="00BB4258">
        <w:rPr>
          <w:rFonts w:ascii="Arial" w:hAnsi="Arial" w:cs="Arial"/>
        </w:rPr>
        <w:t>Charges</w:t>
      </w:r>
      <w:r w:rsidR="000463B5">
        <w:rPr>
          <w:rFonts w:ascii="Arial" w:hAnsi="Arial" w:cs="Arial"/>
        </w:rPr>
        <w:t xml:space="preserve"> must be made in full by the Individual Hirer 7 days prior to the event.</w:t>
      </w:r>
    </w:p>
    <w:p w14:paraId="26EA7A63" w14:textId="77777777" w:rsidR="000463B5" w:rsidRDefault="000463B5" w:rsidP="000463B5">
      <w:pPr>
        <w:ind w:left="363"/>
        <w:jc w:val="both"/>
        <w:rPr>
          <w:rFonts w:ascii="Arial" w:hAnsi="Arial" w:cs="Arial"/>
        </w:rPr>
      </w:pPr>
    </w:p>
    <w:p w14:paraId="32F6434D" w14:textId="41AF0D66" w:rsidR="00E10264" w:rsidRPr="000463B5" w:rsidRDefault="000463B5" w:rsidP="000463B5">
      <w:pPr>
        <w:numPr>
          <w:ilvl w:val="1"/>
          <w:numId w:val="25"/>
        </w:numPr>
        <w:ind w:left="363"/>
        <w:jc w:val="both"/>
        <w:rPr>
          <w:rFonts w:ascii="Arial" w:hAnsi="Arial" w:cs="Arial"/>
        </w:rPr>
      </w:pPr>
      <w:r>
        <w:rPr>
          <w:rFonts w:ascii="Arial" w:hAnsi="Arial" w:cs="Arial"/>
        </w:rPr>
        <w:t xml:space="preserve">In lieu of an additional damage or cleaning Deposit, Individual Hirer’s must </w:t>
      </w:r>
      <w:r w:rsidRPr="000463B5">
        <w:rPr>
          <w:rFonts w:ascii="Arial" w:hAnsi="Arial" w:cs="Arial"/>
        </w:rPr>
        <w:t xml:space="preserve">provide credit card details via the online payment system.  A charge of £50 will be held against the card </w:t>
      </w:r>
      <w:r w:rsidRPr="000463B5">
        <w:rPr>
          <w:rFonts w:ascii="Arial" w:hAnsi="Arial" w:cs="Arial"/>
        </w:rPr>
        <w:lastRenderedPageBreak/>
        <w:t xml:space="preserve">but the amount will not be debited.  </w:t>
      </w:r>
      <w:r w:rsidR="00E10264" w:rsidRPr="000463B5">
        <w:rPr>
          <w:rFonts w:ascii="Arial" w:hAnsi="Arial" w:cs="Arial"/>
        </w:rPr>
        <w:t>The Deposit is in addition to the Charges payable for hire.</w:t>
      </w:r>
      <w:r w:rsidR="00AD622A" w:rsidRPr="000463B5">
        <w:rPr>
          <w:rFonts w:ascii="Arial" w:hAnsi="Arial" w:cs="Arial"/>
        </w:rPr>
        <w:t xml:space="preserve"> </w:t>
      </w:r>
      <w:r w:rsidR="00AB6E87" w:rsidRPr="000463B5">
        <w:rPr>
          <w:rFonts w:ascii="Arial" w:hAnsi="Arial" w:cs="Arial"/>
        </w:rPr>
        <w:t>Subject to no damage being caused or additional cleaning being required,</w:t>
      </w:r>
      <w:r w:rsidR="0047680C" w:rsidRPr="000463B5">
        <w:rPr>
          <w:rFonts w:ascii="Arial" w:hAnsi="Arial" w:cs="Arial"/>
        </w:rPr>
        <w:t xml:space="preserve"> the </w:t>
      </w:r>
      <w:r w:rsidRPr="000463B5">
        <w:rPr>
          <w:rFonts w:ascii="Arial" w:hAnsi="Arial" w:cs="Arial"/>
        </w:rPr>
        <w:t>charge</w:t>
      </w:r>
      <w:r w:rsidR="0047680C" w:rsidRPr="000463B5">
        <w:rPr>
          <w:rFonts w:ascii="Arial" w:hAnsi="Arial" w:cs="Arial"/>
        </w:rPr>
        <w:t xml:space="preserve"> will be </w:t>
      </w:r>
      <w:r w:rsidRPr="000463B5">
        <w:rPr>
          <w:rFonts w:ascii="Arial" w:hAnsi="Arial" w:cs="Arial"/>
        </w:rPr>
        <w:t>removed</w:t>
      </w:r>
      <w:r w:rsidR="0047680C" w:rsidRPr="000463B5">
        <w:rPr>
          <w:rFonts w:ascii="Arial" w:hAnsi="Arial" w:cs="Arial"/>
        </w:rPr>
        <w:t xml:space="preserve"> after the event.</w:t>
      </w:r>
    </w:p>
    <w:p w14:paraId="3AA57425" w14:textId="77777777" w:rsidR="00E10264" w:rsidRPr="000463B5" w:rsidRDefault="00E10264" w:rsidP="000463B5">
      <w:pPr>
        <w:rPr>
          <w:rFonts w:ascii="Arial" w:hAnsi="Arial" w:cs="Arial"/>
        </w:rPr>
      </w:pPr>
    </w:p>
    <w:p w14:paraId="6A6FFF67" w14:textId="778D9012" w:rsidR="00E10264" w:rsidRPr="000463B5" w:rsidRDefault="00E10264" w:rsidP="000463B5">
      <w:pPr>
        <w:numPr>
          <w:ilvl w:val="1"/>
          <w:numId w:val="25"/>
        </w:numPr>
        <w:ind w:left="363"/>
        <w:jc w:val="both"/>
        <w:rPr>
          <w:rFonts w:ascii="Arial" w:hAnsi="Arial" w:cs="Arial"/>
        </w:rPr>
      </w:pPr>
      <w:r>
        <w:rPr>
          <w:rFonts w:ascii="Arial" w:hAnsi="Arial" w:cs="Arial"/>
        </w:rPr>
        <w:t xml:space="preserve">The Deposit, or part of the Deposit, will be retained by the </w:t>
      </w:r>
      <w:r w:rsidR="00237E34">
        <w:rPr>
          <w:rFonts w:ascii="Arial" w:hAnsi="Arial" w:cs="Arial"/>
        </w:rPr>
        <w:t xml:space="preserve">St Chad’s Centre Trustees </w:t>
      </w:r>
      <w:r>
        <w:rPr>
          <w:rFonts w:ascii="Arial" w:hAnsi="Arial" w:cs="Arial"/>
        </w:rPr>
        <w:t>where it is required to remedy damage and/or to provide additional cleaning identif</w:t>
      </w:r>
      <w:r w:rsidR="00413958">
        <w:rPr>
          <w:rFonts w:ascii="Arial" w:hAnsi="Arial" w:cs="Arial"/>
        </w:rPr>
        <w:t xml:space="preserve">ied by the </w:t>
      </w:r>
      <w:r w:rsidR="00237E34">
        <w:rPr>
          <w:rFonts w:ascii="Arial" w:hAnsi="Arial" w:cs="Arial"/>
        </w:rPr>
        <w:t>St Chad’s Centre Trustees</w:t>
      </w:r>
      <w:r w:rsidR="00413958">
        <w:rPr>
          <w:rFonts w:ascii="Arial" w:hAnsi="Arial" w:cs="Arial"/>
        </w:rPr>
        <w:t>.</w:t>
      </w:r>
    </w:p>
    <w:p w14:paraId="2E0B7C1C" w14:textId="77777777" w:rsidR="00AD622A" w:rsidRDefault="00AD622A" w:rsidP="00FF1C1A">
      <w:pPr>
        <w:pStyle w:val="ListParagraph"/>
        <w:ind w:left="363"/>
        <w:rPr>
          <w:rFonts w:ascii="Arial" w:hAnsi="Arial" w:cs="Arial"/>
          <w:b/>
          <w:szCs w:val="36"/>
        </w:rPr>
      </w:pPr>
    </w:p>
    <w:p w14:paraId="09A5056F" w14:textId="77777777" w:rsidR="00FF26C3" w:rsidRPr="006C582D" w:rsidRDefault="00AD622A" w:rsidP="00FF1C1A">
      <w:pPr>
        <w:pStyle w:val="ListParagraph"/>
        <w:numPr>
          <w:ilvl w:val="0"/>
          <w:numId w:val="14"/>
        </w:numPr>
        <w:ind w:left="363"/>
        <w:rPr>
          <w:rFonts w:ascii="Arial" w:hAnsi="Arial" w:cs="Arial"/>
          <w:b/>
          <w:szCs w:val="36"/>
        </w:rPr>
      </w:pPr>
      <w:r>
        <w:rPr>
          <w:rFonts w:ascii="Arial" w:hAnsi="Arial" w:cs="Arial"/>
          <w:b/>
          <w:szCs w:val="36"/>
        </w:rPr>
        <w:t xml:space="preserve">Regular Hirers – these </w:t>
      </w:r>
      <w:r w:rsidR="00665846">
        <w:rPr>
          <w:rFonts w:ascii="Arial" w:hAnsi="Arial" w:cs="Arial"/>
          <w:b/>
          <w:szCs w:val="36"/>
        </w:rPr>
        <w:t xml:space="preserve">conditions </w:t>
      </w:r>
      <w:r>
        <w:rPr>
          <w:rFonts w:ascii="Arial" w:hAnsi="Arial" w:cs="Arial"/>
          <w:b/>
          <w:szCs w:val="36"/>
        </w:rPr>
        <w:t>apply to Regular Hirers only</w:t>
      </w:r>
    </w:p>
    <w:p w14:paraId="1ACE1CD6" w14:textId="77777777" w:rsidR="006C582D" w:rsidRDefault="006C582D" w:rsidP="00FF1C1A">
      <w:pPr>
        <w:ind w:left="363"/>
        <w:jc w:val="both"/>
        <w:rPr>
          <w:rFonts w:ascii="Arial" w:hAnsi="Arial" w:cs="Arial"/>
        </w:rPr>
      </w:pPr>
    </w:p>
    <w:p w14:paraId="70350958" w14:textId="0918C237" w:rsidR="006C582D" w:rsidRPr="000463B5" w:rsidRDefault="00AD622A" w:rsidP="00FF1C1A">
      <w:pPr>
        <w:numPr>
          <w:ilvl w:val="1"/>
          <w:numId w:val="26"/>
        </w:numPr>
        <w:ind w:left="363"/>
        <w:jc w:val="both"/>
        <w:rPr>
          <w:rFonts w:ascii="Arial" w:hAnsi="Arial" w:cs="Arial"/>
        </w:rPr>
      </w:pPr>
      <w:r w:rsidRPr="000463B5">
        <w:rPr>
          <w:rFonts w:ascii="Arial" w:hAnsi="Arial" w:cs="Arial"/>
        </w:rPr>
        <w:t xml:space="preserve">Regular Hirers must pay the Charges in respect of each session.  Regular Hirers will </w:t>
      </w:r>
      <w:r w:rsidR="005220E0" w:rsidRPr="000463B5">
        <w:rPr>
          <w:rFonts w:ascii="Arial" w:hAnsi="Arial" w:cs="Arial"/>
        </w:rPr>
        <w:t>pay a holding deposit for each session</w:t>
      </w:r>
      <w:r w:rsidR="000463B5" w:rsidRPr="000463B5">
        <w:rPr>
          <w:rFonts w:ascii="Arial" w:hAnsi="Arial" w:cs="Arial"/>
        </w:rPr>
        <w:t>, via the online payment system,</w:t>
      </w:r>
      <w:r w:rsidR="005220E0" w:rsidRPr="000463B5">
        <w:rPr>
          <w:rFonts w:ascii="Arial" w:hAnsi="Arial" w:cs="Arial"/>
        </w:rPr>
        <w:t xml:space="preserve"> and the balance must be paid in full </w:t>
      </w:r>
      <w:r w:rsidR="000463B5" w:rsidRPr="000463B5">
        <w:rPr>
          <w:rFonts w:ascii="Arial" w:hAnsi="Arial" w:cs="Arial"/>
        </w:rPr>
        <w:t>7</w:t>
      </w:r>
      <w:r w:rsidRPr="000463B5">
        <w:rPr>
          <w:rFonts w:ascii="Arial" w:hAnsi="Arial" w:cs="Arial"/>
        </w:rPr>
        <w:t xml:space="preserve"> days </w:t>
      </w:r>
      <w:r w:rsidR="005220E0" w:rsidRPr="000463B5">
        <w:rPr>
          <w:rFonts w:ascii="Arial" w:hAnsi="Arial" w:cs="Arial"/>
        </w:rPr>
        <w:t>prior to the session taking place</w:t>
      </w:r>
      <w:r w:rsidRPr="000463B5">
        <w:rPr>
          <w:rFonts w:ascii="Arial" w:hAnsi="Arial" w:cs="Arial"/>
        </w:rPr>
        <w:t>.</w:t>
      </w:r>
    </w:p>
    <w:p w14:paraId="3DB45960" w14:textId="77777777" w:rsidR="00AD622A" w:rsidRDefault="00AD622A" w:rsidP="00FF1C1A">
      <w:pPr>
        <w:ind w:left="363" w:firstLine="66"/>
        <w:jc w:val="both"/>
        <w:rPr>
          <w:rFonts w:ascii="Arial" w:hAnsi="Arial" w:cs="Arial"/>
        </w:rPr>
      </w:pPr>
    </w:p>
    <w:p w14:paraId="4AD57AA3" w14:textId="6FD33324" w:rsidR="006C582D" w:rsidRDefault="006C582D" w:rsidP="00FF1C1A">
      <w:pPr>
        <w:numPr>
          <w:ilvl w:val="1"/>
          <w:numId w:val="26"/>
        </w:numPr>
        <w:ind w:left="363"/>
        <w:jc w:val="both"/>
        <w:rPr>
          <w:rFonts w:ascii="Arial" w:hAnsi="Arial" w:cs="Arial"/>
        </w:rPr>
      </w:pPr>
      <w:r>
        <w:rPr>
          <w:rFonts w:ascii="Arial" w:hAnsi="Arial" w:cs="Arial"/>
        </w:rPr>
        <w:t xml:space="preserve">Where the </w:t>
      </w:r>
      <w:r w:rsidR="00237E34">
        <w:rPr>
          <w:rFonts w:ascii="Arial" w:hAnsi="Arial" w:cs="Arial"/>
        </w:rPr>
        <w:t>St Chad’s Centre Trustees identify</w:t>
      </w:r>
      <w:r>
        <w:rPr>
          <w:rFonts w:ascii="Arial" w:hAnsi="Arial" w:cs="Arial"/>
        </w:rPr>
        <w:t xml:space="preserve"> any damage or further</w:t>
      </w:r>
      <w:r w:rsidR="00405ABB">
        <w:rPr>
          <w:rFonts w:ascii="Arial" w:hAnsi="Arial" w:cs="Arial"/>
        </w:rPr>
        <w:t xml:space="preserve"> cleaning required</w:t>
      </w:r>
      <w:r w:rsidR="00E426E7">
        <w:rPr>
          <w:rFonts w:ascii="Arial" w:hAnsi="Arial" w:cs="Arial"/>
        </w:rPr>
        <w:t>,</w:t>
      </w:r>
      <w:r w:rsidR="00405ABB">
        <w:rPr>
          <w:rFonts w:ascii="Arial" w:hAnsi="Arial" w:cs="Arial"/>
        </w:rPr>
        <w:t xml:space="preserve"> </w:t>
      </w:r>
      <w:r>
        <w:rPr>
          <w:rFonts w:ascii="Arial" w:hAnsi="Arial" w:cs="Arial"/>
        </w:rPr>
        <w:t>t</w:t>
      </w:r>
      <w:r w:rsidR="00E426E7">
        <w:rPr>
          <w:rFonts w:ascii="Arial" w:hAnsi="Arial" w:cs="Arial"/>
        </w:rPr>
        <w:t>he costs to rect</w:t>
      </w:r>
      <w:r w:rsidR="000463B5">
        <w:rPr>
          <w:rFonts w:ascii="Arial" w:hAnsi="Arial" w:cs="Arial"/>
        </w:rPr>
        <w:t>ify this will need to be cleared</w:t>
      </w:r>
      <w:r w:rsidR="00E426E7">
        <w:rPr>
          <w:rFonts w:ascii="Arial" w:hAnsi="Arial" w:cs="Arial"/>
        </w:rPr>
        <w:t xml:space="preserve"> prior to subsequent sessions being held</w:t>
      </w:r>
      <w:r>
        <w:rPr>
          <w:rFonts w:ascii="Arial" w:hAnsi="Arial" w:cs="Arial"/>
        </w:rPr>
        <w:t>.</w:t>
      </w:r>
    </w:p>
    <w:p w14:paraId="7ACE92FB" w14:textId="77777777" w:rsidR="00EB2F97" w:rsidRDefault="00EB2F97" w:rsidP="00FF1C1A">
      <w:pPr>
        <w:pStyle w:val="ListParagraph"/>
        <w:ind w:left="363"/>
        <w:rPr>
          <w:rFonts w:ascii="Arial" w:hAnsi="Arial" w:cs="Arial"/>
        </w:rPr>
      </w:pPr>
    </w:p>
    <w:p w14:paraId="61E9AA3B" w14:textId="0709B75D" w:rsidR="00EB2F97" w:rsidRDefault="00EB2F97" w:rsidP="00FF1C1A">
      <w:pPr>
        <w:numPr>
          <w:ilvl w:val="1"/>
          <w:numId w:val="26"/>
        </w:numPr>
        <w:ind w:left="363"/>
        <w:jc w:val="both"/>
        <w:rPr>
          <w:rFonts w:ascii="Arial" w:hAnsi="Arial" w:cs="Arial"/>
        </w:rPr>
      </w:pPr>
      <w:r>
        <w:rPr>
          <w:rFonts w:ascii="Arial" w:hAnsi="Arial" w:cs="Arial"/>
        </w:rPr>
        <w:t xml:space="preserve">The </w:t>
      </w:r>
      <w:r w:rsidR="00237E34">
        <w:rPr>
          <w:rFonts w:ascii="Arial" w:hAnsi="Arial" w:cs="Arial"/>
        </w:rPr>
        <w:t>St Chad’s Centre Trustees reserve</w:t>
      </w:r>
      <w:r>
        <w:rPr>
          <w:rFonts w:ascii="Arial" w:hAnsi="Arial" w:cs="Arial"/>
        </w:rPr>
        <w:t xml:space="preserve"> the right to cancel regular bookings where </w:t>
      </w:r>
      <w:r w:rsidR="005220E0">
        <w:rPr>
          <w:rFonts w:ascii="Arial" w:hAnsi="Arial" w:cs="Arial"/>
        </w:rPr>
        <w:t>payment has</w:t>
      </w:r>
      <w:r>
        <w:rPr>
          <w:rFonts w:ascii="Arial" w:hAnsi="Arial" w:cs="Arial"/>
        </w:rPr>
        <w:t xml:space="preserve"> not been paid in full </w:t>
      </w:r>
      <w:r w:rsidR="005220E0">
        <w:rPr>
          <w:rFonts w:ascii="Arial" w:hAnsi="Arial" w:cs="Arial"/>
        </w:rPr>
        <w:t>prior to</w:t>
      </w:r>
      <w:r w:rsidR="00AB175C">
        <w:rPr>
          <w:rFonts w:ascii="Arial" w:hAnsi="Arial" w:cs="Arial"/>
        </w:rPr>
        <w:t xml:space="preserve"> </w:t>
      </w:r>
      <w:r w:rsidR="005220E0">
        <w:rPr>
          <w:rFonts w:ascii="Arial" w:hAnsi="Arial" w:cs="Arial"/>
        </w:rPr>
        <w:t>the session taking place</w:t>
      </w:r>
      <w:r w:rsidR="00AB175C">
        <w:rPr>
          <w:rFonts w:ascii="Arial" w:hAnsi="Arial" w:cs="Arial"/>
        </w:rPr>
        <w:t>.</w:t>
      </w:r>
    </w:p>
    <w:p w14:paraId="5C348DCC" w14:textId="77777777" w:rsidR="00AB175C" w:rsidRDefault="00AB175C" w:rsidP="00FF1C1A">
      <w:pPr>
        <w:pStyle w:val="ListParagraph"/>
        <w:ind w:left="363"/>
        <w:rPr>
          <w:rFonts w:ascii="Arial" w:hAnsi="Arial" w:cs="Arial"/>
        </w:rPr>
      </w:pPr>
    </w:p>
    <w:p w14:paraId="6730A851" w14:textId="092D776A" w:rsidR="00AB175C" w:rsidRPr="00AB175C" w:rsidRDefault="00AB175C" w:rsidP="00FF1C1A">
      <w:pPr>
        <w:numPr>
          <w:ilvl w:val="1"/>
          <w:numId w:val="26"/>
        </w:numPr>
        <w:ind w:left="363"/>
        <w:jc w:val="both"/>
        <w:rPr>
          <w:rFonts w:ascii="Arial" w:hAnsi="Arial" w:cs="Arial"/>
        </w:rPr>
      </w:pPr>
      <w:r w:rsidRPr="00AB175C">
        <w:rPr>
          <w:rFonts w:ascii="Arial" w:hAnsi="Arial" w:cs="Arial"/>
        </w:rPr>
        <w:t xml:space="preserve">Regular Hirers must give the </w:t>
      </w:r>
      <w:r w:rsidR="00237E34">
        <w:rPr>
          <w:rFonts w:ascii="Arial" w:hAnsi="Arial" w:cs="Arial"/>
        </w:rPr>
        <w:t>St Chad’s Centre Trustees</w:t>
      </w:r>
      <w:r w:rsidR="00237E34" w:rsidRPr="00AB175C">
        <w:rPr>
          <w:rFonts w:ascii="Arial" w:hAnsi="Arial" w:cs="Arial"/>
        </w:rPr>
        <w:t xml:space="preserve"> </w:t>
      </w:r>
      <w:r w:rsidR="005220E0">
        <w:rPr>
          <w:rFonts w:ascii="Arial" w:hAnsi="Arial" w:cs="Arial"/>
        </w:rPr>
        <w:t>two months’</w:t>
      </w:r>
      <w:r w:rsidR="005220E0" w:rsidRPr="00AB175C">
        <w:rPr>
          <w:rFonts w:ascii="Arial" w:hAnsi="Arial" w:cs="Arial"/>
        </w:rPr>
        <w:t xml:space="preserve"> notice</w:t>
      </w:r>
      <w:r w:rsidRPr="00AB175C">
        <w:rPr>
          <w:rFonts w:ascii="Arial" w:hAnsi="Arial" w:cs="Arial"/>
        </w:rPr>
        <w:t xml:space="preserve"> to end their hire agreement.  The </w:t>
      </w:r>
      <w:r w:rsidR="00237E34">
        <w:rPr>
          <w:rFonts w:ascii="Arial" w:hAnsi="Arial" w:cs="Arial"/>
        </w:rPr>
        <w:t xml:space="preserve">St Chad’s Centre Trustees </w:t>
      </w:r>
      <w:r w:rsidR="006B17F0">
        <w:rPr>
          <w:rFonts w:ascii="Arial" w:hAnsi="Arial" w:cs="Arial"/>
        </w:rPr>
        <w:t>shall</w:t>
      </w:r>
      <w:r w:rsidRPr="00AB175C">
        <w:rPr>
          <w:rFonts w:ascii="Arial" w:hAnsi="Arial" w:cs="Arial"/>
        </w:rPr>
        <w:t xml:space="preserve"> give a similar notice period should it become necessary to change bookings.</w:t>
      </w:r>
    </w:p>
    <w:p w14:paraId="50B62A21" w14:textId="77777777" w:rsidR="00AB175C" w:rsidRDefault="00AB175C" w:rsidP="00FF1C1A">
      <w:pPr>
        <w:pStyle w:val="ListParagraph"/>
        <w:ind w:left="363"/>
        <w:rPr>
          <w:rFonts w:ascii="Arial" w:hAnsi="Arial" w:cs="Arial"/>
        </w:rPr>
      </w:pPr>
    </w:p>
    <w:p w14:paraId="777B13BE" w14:textId="77777777" w:rsidR="00AB175C" w:rsidRDefault="00AB175C" w:rsidP="00FF1C1A">
      <w:pPr>
        <w:numPr>
          <w:ilvl w:val="1"/>
          <w:numId w:val="26"/>
        </w:numPr>
        <w:ind w:left="363"/>
        <w:jc w:val="both"/>
        <w:rPr>
          <w:rFonts w:ascii="Arial" w:hAnsi="Arial" w:cs="Arial"/>
        </w:rPr>
      </w:pPr>
      <w:r>
        <w:rPr>
          <w:rFonts w:ascii="Arial" w:hAnsi="Arial" w:cs="Arial"/>
        </w:rPr>
        <w:t xml:space="preserve">Regular Hirers are responsible for obtaining their own insurance cover, where required.  </w:t>
      </w:r>
    </w:p>
    <w:p w14:paraId="47B16578" w14:textId="77777777" w:rsidR="00AB175C" w:rsidRDefault="00AB175C" w:rsidP="00FF1C1A">
      <w:pPr>
        <w:pStyle w:val="ListParagraph"/>
        <w:ind w:left="363"/>
        <w:rPr>
          <w:rFonts w:ascii="Arial" w:hAnsi="Arial" w:cs="Arial"/>
        </w:rPr>
      </w:pPr>
    </w:p>
    <w:p w14:paraId="7B8E99C3" w14:textId="77777777" w:rsidR="00AB175C" w:rsidRDefault="00AB175C" w:rsidP="00FF1C1A">
      <w:pPr>
        <w:numPr>
          <w:ilvl w:val="1"/>
          <w:numId w:val="26"/>
        </w:numPr>
        <w:ind w:left="363"/>
        <w:jc w:val="both"/>
        <w:rPr>
          <w:rFonts w:ascii="Arial" w:hAnsi="Arial" w:cs="Arial"/>
        </w:rPr>
      </w:pPr>
      <w:r>
        <w:rPr>
          <w:rFonts w:ascii="Arial" w:hAnsi="Arial" w:cs="Arial"/>
        </w:rPr>
        <w:t>Any equipment brought onto the premises must be tested and checked.</w:t>
      </w:r>
    </w:p>
    <w:p w14:paraId="28ADC0A2" w14:textId="77777777" w:rsidR="00AB175C" w:rsidRDefault="00AB175C" w:rsidP="00FF1C1A">
      <w:pPr>
        <w:pStyle w:val="ListParagraph"/>
        <w:ind w:left="363"/>
        <w:rPr>
          <w:rFonts w:ascii="Arial" w:hAnsi="Arial" w:cs="Arial"/>
        </w:rPr>
      </w:pPr>
    </w:p>
    <w:p w14:paraId="2CC3C4D2" w14:textId="032C66A3" w:rsidR="00AB175C" w:rsidRDefault="00AB175C" w:rsidP="00FF1C1A">
      <w:pPr>
        <w:numPr>
          <w:ilvl w:val="1"/>
          <w:numId w:val="26"/>
        </w:numPr>
        <w:ind w:left="363"/>
        <w:jc w:val="both"/>
        <w:rPr>
          <w:rFonts w:ascii="Arial" w:hAnsi="Arial" w:cs="Arial"/>
        </w:rPr>
      </w:pPr>
      <w:r>
        <w:rPr>
          <w:rFonts w:ascii="Arial" w:hAnsi="Arial" w:cs="Arial"/>
        </w:rPr>
        <w:t xml:space="preserve">Where the event or session involves working with children or vulnerable adults, it is the Regular Hirer’s responsibility to ensure that all legal requirements are complied with, including </w:t>
      </w:r>
      <w:r w:rsidRPr="00AB175C">
        <w:rPr>
          <w:rFonts w:ascii="Arial" w:hAnsi="Arial" w:cs="Arial"/>
        </w:rPr>
        <w:t>current Disclosure and Barring Service checks and/or Criminal Records Bureau checks.</w:t>
      </w:r>
    </w:p>
    <w:p w14:paraId="00DFA432" w14:textId="77777777" w:rsidR="00E621E3" w:rsidRDefault="00E621E3" w:rsidP="00E621E3">
      <w:pPr>
        <w:pStyle w:val="ListParagraph"/>
        <w:rPr>
          <w:rFonts w:ascii="Arial" w:hAnsi="Arial" w:cs="Arial"/>
        </w:rPr>
      </w:pPr>
    </w:p>
    <w:p w14:paraId="596A33EF" w14:textId="6C05166F" w:rsidR="00E621E3" w:rsidRDefault="00E621E3" w:rsidP="00E621E3">
      <w:pPr>
        <w:pStyle w:val="ListParagraph"/>
        <w:numPr>
          <w:ilvl w:val="0"/>
          <w:numId w:val="14"/>
        </w:numPr>
        <w:ind w:left="426" w:hanging="426"/>
        <w:jc w:val="both"/>
        <w:rPr>
          <w:rFonts w:ascii="Arial" w:hAnsi="Arial" w:cs="Arial"/>
          <w:b/>
        </w:rPr>
      </w:pPr>
      <w:r w:rsidRPr="00E621E3">
        <w:rPr>
          <w:rFonts w:ascii="Arial" w:hAnsi="Arial" w:cs="Arial"/>
          <w:b/>
        </w:rPr>
        <w:t>Limitations of use</w:t>
      </w:r>
    </w:p>
    <w:p w14:paraId="1A3A925E" w14:textId="49780DED" w:rsidR="00E621E3" w:rsidRDefault="00E621E3" w:rsidP="00E621E3">
      <w:pPr>
        <w:pStyle w:val="ListParagraph"/>
        <w:ind w:left="426"/>
        <w:jc w:val="both"/>
        <w:rPr>
          <w:rFonts w:ascii="Arial" w:hAnsi="Arial" w:cs="Arial"/>
          <w:b/>
        </w:rPr>
      </w:pPr>
    </w:p>
    <w:p w14:paraId="0AB30583" w14:textId="65F1A23A" w:rsidR="00665846" w:rsidRPr="00E621E3" w:rsidRDefault="00E621E3" w:rsidP="00E621E3">
      <w:pPr>
        <w:pStyle w:val="ListParagraph"/>
        <w:ind w:left="426"/>
        <w:jc w:val="both"/>
        <w:rPr>
          <w:rFonts w:ascii="Arial" w:hAnsi="Arial" w:cs="Arial"/>
        </w:rPr>
      </w:pPr>
      <w:r w:rsidRPr="00E621E3">
        <w:rPr>
          <w:rFonts w:ascii="Arial" w:hAnsi="Arial" w:cs="Arial"/>
        </w:rPr>
        <w:t xml:space="preserve">To make allowances for the Centre’s proximity to a Grade 1 listed church and a number of private residences, the St Chad’s Centre Trustees’ decision will be final in allowing the use of the Centre for certain activities and at certain times e.g. when a funeral is taking place in the church.  </w:t>
      </w:r>
      <w:r w:rsidRPr="00E621E3">
        <w:rPr>
          <w:rFonts w:ascii="Arial" w:hAnsi="Arial" w:cs="Arial"/>
          <w:szCs w:val="36"/>
        </w:rPr>
        <w:t xml:space="preserve">In considering any matter referred to it, the </w:t>
      </w:r>
      <w:r w:rsidRPr="00E621E3">
        <w:rPr>
          <w:rFonts w:ascii="Arial" w:hAnsi="Arial" w:cs="Arial"/>
        </w:rPr>
        <w:t>St Chad’s Centre Trustees</w:t>
      </w:r>
      <w:r>
        <w:rPr>
          <w:rFonts w:ascii="Arial" w:hAnsi="Arial" w:cs="Arial"/>
        </w:rPr>
        <w:t xml:space="preserve"> </w:t>
      </w:r>
      <w:r w:rsidRPr="00E621E3">
        <w:rPr>
          <w:rFonts w:ascii="Arial" w:hAnsi="Arial" w:cs="Arial"/>
          <w:szCs w:val="36"/>
        </w:rPr>
        <w:t xml:space="preserve">shall always have regard to the Equality Act 2010 and in particular Schedule 23 before making any decision to decline a hiring, as to whether a restriction on use on that occasion is necessary to </w:t>
      </w:r>
      <w:r>
        <w:rPr>
          <w:rFonts w:ascii="Arial" w:hAnsi="Arial" w:cs="Arial"/>
          <w:szCs w:val="36"/>
        </w:rPr>
        <w:t>allow for the Centre’s noise sensitive location.</w:t>
      </w:r>
    </w:p>
    <w:sectPr w:rsidR="00665846" w:rsidRPr="00E621E3" w:rsidSect="00623198">
      <w:footerReference w:type="default" r:id="rId8"/>
      <w:pgSz w:w="11906" w:h="16838" w:code="9"/>
      <w:pgMar w:top="851" w:right="964" w:bottom="851" w:left="964" w:header="709" w:footer="709" w:gutter="0"/>
      <w:cols w:space="16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A7497" w14:textId="77777777" w:rsidR="00E26933" w:rsidRDefault="00E26933" w:rsidP="000B7519">
      <w:r>
        <w:separator/>
      </w:r>
    </w:p>
  </w:endnote>
  <w:endnote w:type="continuationSeparator" w:id="0">
    <w:p w14:paraId="7B9FB2AC" w14:textId="77777777" w:rsidR="00E26933" w:rsidRDefault="00E26933" w:rsidP="000B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6037" w14:textId="0C917B90" w:rsidR="00E26933" w:rsidRPr="005220E0" w:rsidRDefault="00E26933">
    <w:pPr>
      <w:pStyle w:val="Footer"/>
      <w:jc w:val="right"/>
      <w:rPr>
        <w:rFonts w:ascii="Arial" w:hAnsi="Arial" w:cs="Arial"/>
      </w:rPr>
    </w:pPr>
    <w:r w:rsidRPr="005220E0">
      <w:rPr>
        <w:rFonts w:ascii="Arial" w:hAnsi="Arial" w:cs="Arial"/>
      </w:rPr>
      <w:t xml:space="preserve">Page </w:t>
    </w:r>
    <w:r w:rsidRPr="005220E0">
      <w:rPr>
        <w:rFonts w:ascii="Arial" w:hAnsi="Arial" w:cs="Arial"/>
        <w:b/>
      </w:rPr>
      <w:fldChar w:fldCharType="begin"/>
    </w:r>
    <w:r w:rsidRPr="005220E0">
      <w:rPr>
        <w:rFonts w:ascii="Arial" w:hAnsi="Arial" w:cs="Arial"/>
        <w:b/>
      </w:rPr>
      <w:instrText xml:space="preserve"> PAGE </w:instrText>
    </w:r>
    <w:r w:rsidRPr="005220E0">
      <w:rPr>
        <w:rFonts w:ascii="Arial" w:hAnsi="Arial" w:cs="Arial"/>
        <w:b/>
      </w:rPr>
      <w:fldChar w:fldCharType="separate"/>
    </w:r>
    <w:r w:rsidR="00F30A05">
      <w:rPr>
        <w:rFonts w:ascii="Arial" w:hAnsi="Arial" w:cs="Arial"/>
        <w:b/>
        <w:noProof/>
      </w:rPr>
      <w:t>6</w:t>
    </w:r>
    <w:r w:rsidRPr="005220E0">
      <w:rPr>
        <w:rFonts w:ascii="Arial" w:hAnsi="Arial" w:cs="Arial"/>
        <w:b/>
      </w:rPr>
      <w:fldChar w:fldCharType="end"/>
    </w:r>
    <w:r w:rsidRPr="005220E0">
      <w:rPr>
        <w:rFonts w:ascii="Arial" w:hAnsi="Arial" w:cs="Arial"/>
      </w:rPr>
      <w:t xml:space="preserve"> of </w:t>
    </w:r>
    <w:r w:rsidRPr="005220E0">
      <w:rPr>
        <w:rFonts w:ascii="Arial" w:hAnsi="Arial" w:cs="Arial"/>
        <w:b/>
      </w:rPr>
      <w:fldChar w:fldCharType="begin"/>
    </w:r>
    <w:r w:rsidRPr="005220E0">
      <w:rPr>
        <w:rFonts w:ascii="Arial" w:hAnsi="Arial" w:cs="Arial"/>
        <w:b/>
      </w:rPr>
      <w:instrText xml:space="preserve"> NUMPAGES  </w:instrText>
    </w:r>
    <w:r w:rsidRPr="005220E0">
      <w:rPr>
        <w:rFonts w:ascii="Arial" w:hAnsi="Arial" w:cs="Arial"/>
        <w:b/>
      </w:rPr>
      <w:fldChar w:fldCharType="separate"/>
    </w:r>
    <w:r w:rsidR="00F30A05">
      <w:rPr>
        <w:rFonts w:ascii="Arial" w:hAnsi="Arial" w:cs="Arial"/>
        <w:b/>
        <w:noProof/>
      </w:rPr>
      <w:t>6</w:t>
    </w:r>
    <w:r w:rsidRPr="005220E0">
      <w:rPr>
        <w:rFonts w:ascii="Arial" w:hAnsi="Arial" w:cs="Arial"/>
        <w:b/>
      </w:rPr>
      <w:fldChar w:fldCharType="end"/>
    </w:r>
  </w:p>
  <w:p w14:paraId="6F220BD3" w14:textId="77777777" w:rsidR="00E26933" w:rsidRDefault="00E26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306E9" w14:textId="77777777" w:rsidR="00E26933" w:rsidRDefault="00E26933" w:rsidP="000B7519">
      <w:r>
        <w:separator/>
      </w:r>
    </w:p>
  </w:footnote>
  <w:footnote w:type="continuationSeparator" w:id="0">
    <w:p w14:paraId="17981171" w14:textId="77777777" w:rsidR="00E26933" w:rsidRDefault="00E26933" w:rsidP="000B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5A0"/>
    <w:multiLevelType w:val="hybridMultilevel"/>
    <w:tmpl w:val="3244C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54A10"/>
    <w:multiLevelType w:val="hybridMultilevel"/>
    <w:tmpl w:val="16AAEB7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82D22"/>
    <w:multiLevelType w:val="hybridMultilevel"/>
    <w:tmpl w:val="C5980072"/>
    <w:lvl w:ilvl="0" w:tplc="0E704A3C">
      <w:start w:val="1"/>
      <w:numFmt w:val="decimal"/>
      <w:lvlText w:val="%1."/>
      <w:lvlJc w:val="left"/>
      <w:pPr>
        <w:ind w:left="786" w:hanging="360"/>
      </w:pPr>
      <w:rPr>
        <w:rFonts w:hint="default"/>
      </w:rPr>
    </w:lvl>
    <w:lvl w:ilvl="1" w:tplc="0809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86754B9"/>
    <w:multiLevelType w:val="hybridMultilevel"/>
    <w:tmpl w:val="16B20FCE"/>
    <w:lvl w:ilvl="0" w:tplc="AD401180">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40183"/>
    <w:multiLevelType w:val="hybridMultilevel"/>
    <w:tmpl w:val="7E588E1E"/>
    <w:lvl w:ilvl="0" w:tplc="AD401180">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E3145"/>
    <w:multiLevelType w:val="hybridMultilevel"/>
    <w:tmpl w:val="A9E2F39E"/>
    <w:lvl w:ilvl="0" w:tplc="AD401180">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E5567"/>
    <w:multiLevelType w:val="hybridMultilevel"/>
    <w:tmpl w:val="A6546724"/>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CE3711A"/>
    <w:multiLevelType w:val="hybridMultilevel"/>
    <w:tmpl w:val="6C5A1F2E"/>
    <w:lvl w:ilvl="0" w:tplc="0E704A3C">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F5D25"/>
    <w:multiLevelType w:val="multilevel"/>
    <w:tmpl w:val="86CE3282"/>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lvl>
    <w:lvl w:ilvl="2">
      <w:start w:val="12"/>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87FE2"/>
    <w:multiLevelType w:val="hybridMultilevel"/>
    <w:tmpl w:val="571650E0"/>
    <w:lvl w:ilvl="0" w:tplc="08090017">
      <w:start w:val="1"/>
      <w:numFmt w:val="lowerLetter"/>
      <w:lvlText w:val="%1)"/>
      <w:lvlJc w:val="left"/>
      <w:pPr>
        <w:ind w:left="786" w:hanging="360"/>
      </w:pPr>
    </w:lvl>
    <w:lvl w:ilvl="1" w:tplc="0809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B3A0870"/>
    <w:multiLevelType w:val="hybridMultilevel"/>
    <w:tmpl w:val="B684818E"/>
    <w:lvl w:ilvl="0" w:tplc="87240E4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32C9F"/>
    <w:multiLevelType w:val="hybridMultilevel"/>
    <w:tmpl w:val="F4061CEE"/>
    <w:lvl w:ilvl="0" w:tplc="0E704A3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C2698"/>
    <w:multiLevelType w:val="hybridMultilevel"/>
    <w:tmpl w:val="9D6E23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30438"/>
    <w:multiLevelType w:val="hybridMultilevel"/>
    <w:tmpl w:val="012E9542"/>
    <w:lvl w:ilvl="0" w:tplc="AD401180">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65A36"/>
    <w:multiLevelType w:val="hybridMultilevel"/>
    <w:tmpl w:val="1C869C5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BD6FAD"/>
    <w:multiLevelType w:val="hybridMultilevel"/>
    <w:tmpl w:val="25C683AA"/>
    <w:lvl w:ilvl="0" w:tplc="0E704A3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BD0F63"/>
    <w:multiLevelType w:val="hybridMultilevel"/>
    <w:tmpl w:val="0E4A9E20"/>
    <w:lvl w:ilvl="0" w:tplc="AD401180">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4569A"/>
    <w:multiLevelType w:val="multilevel"/>
    <w:tmpl w:val="11EE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00CC2"/>
    <w:multiLevelType w:val="hybridMultilevel"/>
    <w:tmpl w:val="451C9102"/>
    <w:lvl w:ilvl="0" w:tplc="AD401180">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67A18"/>
    <w:multiLevelType w:val="hybridMultilevel"/>
    <w:tmpl w:val="A12E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256E1"/>
    <w:multiLevelType w:val="hybridMultilevel"/>
    <w:tmpl w:val="9306C06C"/>
    <w:lvl w:ilvl="0" w:tplc="AD401180">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881772"/>
    <w:multiLevelType w:val="hybridMultilevel"/>
    <w:tmpl w:val="8794CBE2"/>
    <w:lvl w:ilvl="0" w:tplc="08090017">
      <w:start w:val="1"/>
      <w:numFmt w:val="lowerLetter"/>
      <w:lvlText w:val="%1)"/>
      <w:lvlJc w:val="left"/>
      <w:pPr>
        <w:ind w:left="786" w:hanging="360"/>
      </w:pPr>
    </w:lvl>
    <w:lvl w:ilvl="1" w:tplc="0809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D756087"/>
    <w:multiLevelType w:val="multilevel"/>
    <w:tmpl w:val="1AF45FEC"/>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134" w:hanging="567"/>
      </w:pPr>
      <w:rPr>
        <w:rFonts w:hint="default"/>
      </w:rPr>
    </w:lvl>
    <w:lvl w:ilvl="2">
      <w:start w:val="12"/>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902E1"/>
    <w:multiLevelType w:val="hybridMultilevel"/>
    <w:tmpl w:val="22FED2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7E3841"/>
    <w:multiLevelType w:val="hybridMultilevel"/>
    <w:tmpl w:val="9B8CE9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70000C0"/>
    <w:multiLevelType w:val="hybridMultilevel"/>
    <w:tmpl w:val="8BE8E76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851"/>
        </w:tabs>
        <w:ind w:left="851" w:hanging="567"/>
      </w:pPr>
      <w:rPr>
        <w:rFonts w:ascii="Symbol" w:hAnsi="Symbol" w:hint="default"/>
      </w:rPr>
    </w:lvl>
    <w:lvl w:ilvl="2" w:tplc="2FF887E2">
      <w:start w:val="1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D1792"/>
    <w:multiLevelType w:val="hybridMultilevel"/>
    <w:tmpl w:val="FC1E909E"/>
    <w:lvl w:ilvl="0" w:tplc="08090017">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BD44508"/>
    <w:multiLevelType w:val="hybridMultilevel"/>
    <w:tmpl w:val="4E3EF2D8"/>
    <w:lvl w:ilvl="0" w:tplc="08090017">
      <w:start w:val="1"/>
      <w:numFmt w:val="lowerLetter"/>
      <w:lvlText w:val="%1)"/>
      <w:lvlJc w:val="left"/>
      <w:pPr>
        <w:ind w:left="786" w:hanging="360"/>
      </w:pPr>
    </w:lvl>
    <w:lvl w:ilvl="1" w:tplc="0809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5"/>
  </w:num>
  <w:num w:numId="2">
    <w:abstractNumId w:val="24"/>
  </w:num>
  <w:num w:numId="3">
    <w:abstractNumId w:val="14"/>
  </w:num>
  <w:num w:numId="4">
    <w:abstractNumId w:val="8"/>
  </w:num>
  <w:num w:numId="5">
    <w:abstractNumId w:val="22"/>
  </w:num>
  <w:num w:numId="6">
    <w:abstractNumId w:val="19"/>
  </w:num>
  <w:num w:numId="7">
    <w:abstractNumId w:val="13"/>
  </w:num>
  <w:num w:numId="8">
    <w:abstractNumId w:val="3"/>
  </w:num>
  <w:num w:numId="9">
    <w:abstractNumId w:val="16"/>
  </w:num>
  <w:num w:numId="10">
    <w:abstractNumId w:val="5"/>
  </w:num>
  <w:num w:numId="11">
    <w:abstractNumId w:val="18"/>
  </w:num>
  <w:num w:numId="12">
    <w:abstractNumId w:val="20"/>
  </w:num>
  <w:num w:numId="13">
    <w:abstractNumId w:val="4"/>
  </w:num>
  <w:num w:numId="14">
    <w:abstractNumId w:val="10"/>
  </w:num>
  <w:num w:numId="15">
    <w:abstractNumId w:val="2"/>
  </w:num>
  <w:num w:numId="16">
    <w:abstractNumId w:val="7"/>
  </w:num>
  <w:num w:numId="17">
    <w:abstractNumId w:val="11"/>
  </w:num>
  <w:num w:numId="18">
    <w:abstractNumId w:val="15"/>
  </w:num>
  <w:num w:numId="19">
    <w:abstractNumId w:val="0"/>
  </w:num>
  <w:num w:numId="20">
    <w:abstractNumId w:val="12"/>
  </w:num>
  <w:num w:numId="21">
    <w:abstractNumId w:val="1"/>
  </w:num>
  <w:num w:numId="22">
    <w:abstractNumId w:val="23"/>
  </w:num>
  <w:num w:numId="23">
    <w:abstractNumId w:val="26"/>
  </w:num>
  <w:num w:numId="24">
    <w:abstractNumId w:val="9"/>
  </w:num>
  <w:num w:numId="25">
    <w:abstractNumId w:val="21"/>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A1"/>
    <w:rsid w:val="00000897"/>
    <w:rsid w:val="00022B56"/>
    <w:rsid w:val="0002393E"/>
    <w:rsid w:val="00041548"/>
    <w:rsid w:val="000463B5"/>
    <w:rsid w:val="00046DB1"/>
    <w:rsid w:val="00063462"/>
    <w:rsid w:val="000635A2"/>
    <w:rsid w:val="000712D3"/>
    <w:rsid w:val="000869DA"/>
    <w:rsid w:val="000B0C86"/>
    <w:rsid w:val="000B7519"/>
    <w:rsid w:val="000C4447"/>
    <w:rsid w:val="000F372C"/>
    <w:rsid w:val="000F47AC"/>
    <w:rsid w:val="0010569E"/>
    <w:rsid w:val="00126590"/>
    <w:rsid w:val="0013117D"/>
    <w:rsid w:val="00146D95"/>
    <w:rsid w:val="001530AB"/>
    <w:rsid w:val="00155CC6"/>
    <w:rsid w:val="0017637F"/>
    <w:rsid w:val="001B4B90"/>
    <w:rsid w:val="001B52B7"/>
    <w:rsid w:val="001B6F42"/>
    <w:rsid w:val="001C0267"/>
    <w:rsid w:val="001F6719"/>
    <w:rsid w:val="00207097"/>
    <w:rsid w:val="00213EB0"/>
    <w:rsid w:val="00217EF5"/>
    <w:rsid w:val="002271DE"/>
    <w:rsid w:val="002329CC"/>
    <w:rsid w:val="00237E34"/>
    <w:rsid w:val="00262916"/>
    <w:rsid w:val="00273E1C"/>
    <w:rsid w:val="00281F0F"/>
    <w:rsid w:val="00290A3D"/>
    <w:rsid w:val="002A29F1"/>
    <w:rsid w:val="002B6701"/>
    <w:rsid w:val="002C510B"/>
    <w:rsid w:val="002D0D25"/>
    <w:rsid w:val="002F0E46"/>
    <w:rsid w:val="003258E4"/>
    <w:rsid w:val="00345E89"/>
    <w:rsid w:val="0035130F"/>
    <w:rsid w:val="003561B3"/>
    <w:rsid w:val="003941F8"/>
    <w:rsid w:val="0039764D"/>
    <w:rsid w:val="003A30BA"/>
    <w:rsid w:val="003C1BE4"/>
    <w:rsid w:val="003E4015"/>
    <w:rsid w:val="004033D4"/>
    <w:rsid w:val="00405ABB"/>
    <w:rsid w:val="004102A4"/>
    <w:rsid w:val="00413958"/>
    <w:rsid w:val="00422C33"/>
    <w:rsid w:val="0047680C"/>
    <w:rsid w:val="004900F7"/>
    <w:rsid w:val="004936E0"/>
    <w:rsid w:val="004A61EC"/>
    <w:rsid w:val="004A7775"/>
    <w:rsid w:val="004C3185"/>
    <w:rsid w:val="004F141A"/>
    <w:rsid w:val="005220E0"/>
    <w:rsid w:val="00526029"/>
    <w:rsid w:val="00527E63"/>
    <w:rsid w:val="0053397D"/>
    <w:rsid w:val="00551E99"/>
    <w:rsid w:val="00552C8B"/>
    <w:rsid w:val="00553E33"/>
    <w:rsid w:val="00560C43"/>
    <w:rsid w:val="005800EC"/>
    <w:rsid w:val="00593A86"/>
    <w:rsid w:val="005A6CC7"/>
    <w:rsid w:val="005C6EE3"/>
    <w:rsid w:val="005D22DD"/>
    <w:rsid w:val="005D3FB1"/>
    <w:rsid w:val="005D5F98"/>
    <w:rsid w:val="005D75AF"/>
    <w:rsid w:val="005E2FB9"/>
    <w:rsid w:val="005E49B7"/>
    <w:rsid w:val="0060014E"/>
    <w:rsid w:val="00621996"/>
    <w:rsid w:val="00623198"/>
    <w:rsid w:val="00664DFE"/>
    <w:rsid w:val="00665846"/>
    <w:rsid w:val="006B17F0"/>
    <w:rsid w:val="006C0D78"/>
    <w:rsid w:val="006C582D"/>
    <w:rsid w:val="00702429"/>
    <w:rsid w:val="0070644E"/>
    <w:rsid w:val="00723DBA"/>
    <w:rsid w:val="007264B4"/>
    <w:rsid w:val="0076087E"/>
    <w:rsid w:val="007662F3"/>
    <w:rsid w:val="0077460A"/>
    <w:rsid w:val="00782FCA"/>
    <w:rsid w:val="007A5A8A"/>
    <w:rsid w:val="007C2553"/>
    <w:rsid w:val="007F715A"/>
    <w:rsid w:val="00812CD0"/>
    <w:rsid w:val="00844528"/>
    <w:rsid w:val="00847378"/>
    <w:rsid w:val="0085504A"/>
    <w:rsid w:val="00855206"/>
    <w:rsid w:val="00882B03"/>
    <w:rsid w:val="008B53CF"/>
    <w:rsid w:val="008C2CB8"/>
    <w:rsid w:val="00905C88"/>
    <w:rsid w:val="00932517"/>
    <w:rsid w:val="00941C77"/>
    <w:rsid w:val="009420E9"/>
    <w:rsid w:val="00947467"/>
    <w:rsid w:val="009669D7"/>
    <w:rsid w:val="00975D3F"/>
    <w:rsid w:val="009B0E3B"/>
    <w:rsid w:val="009C090F"/>
    <w:rsid w:val="009C6826"/>
    <w:rsid w:val="009D14F0"/>
    <w:rsid w:val="009D3391"/>
    <w:rsid w:val="009E4457"/>
    <w:rsid w:val="00A0492B"/>
    <w:rsid w:val="00A175B0"/>
    <w:rsid w:val="00A523BD"/>
    <w:rsid w:val="00A70D4D"/>
    <w:rsid w:val="00A76AA5"/>
    <w:rsid w:val="00A93D0B"/>
    <w:rsid w:val="00A9624E"/>
    <w:rsid w:val="00AB0D03"/>
    <w:rsid w:val="00AB175C"/>
    <w:rsid w:val="00AB6E87"/>
    <w:rsid w:val="00AD0046"/>
    <w:rsid w:val="00AD622A"/>
    <w:rsid w:val="00B317C5"/>
    <w:rsid w:val="00B34FCD"/>
    <w:rsid w:val="00B5083A"/>
    <w:rsid w:val="00B64AA4"/>
    <w:rsid w:val="00B676C7"/>
    <w:rsid w:val="00B91666"/>
    <w:rsid w:val="00BA4F3E"/>
    <w:rsid w:val="00BB4258"/>
    <w:rsid w:val="00BC345B"/>
    <w:rsid w:val="00BD257C"/>
    <w:rsid w:val="00BE3184"/>
    <w:rsid w:val="00BF4002"/>
    <w:rsid w:val="00C073FD"/>
    <w:rsid w:val="00C308C9"/>
    <w:rsid w:val="00C35135"/>
    <w:rsid w:val="00C35BB7"/>
    <w:rsid w:val="00C62E84"/>
    <w:rsid w:val="00C74E16"/>
    <w:rsid w:val="00C76868"/>
    <w:rsid w:val="00C94A4A"/>
    <w:rsid w:val="00CA203B"/>
    <w:rsid w:val="00CB3CA1"/>
    <w:rsid w:val="00CB5A5B"/>
    <w:rsid w:val="00CD55F2"/>
    <w:rsid w:val="00CD7375"/>
    <w:rsid w:val="00CE0854"/>
    <w:rsid w:val="00CE2B24"/>
    <w:rsid w:val="00CF1B45"/>
    <w:rsid w:val="00CF3F5D"/>
    <w:rsid w:val="00D0717E"/>
    <w:rsid w:val="00D214BD"/>
    <w:rsid w:val="00D254FB"/>
    <w:rsid w:val="00D25B76"/>
    <w:rsid w:val="00D26AD9"/>
    <w:rsid w:val="00D601B7"/>
    <w:rsid w:val="00D64AD7"/>
    <w:rsid w:val="00D65935"/>
    <w:rsid w:val="00D66CF7"/>
    <w:rsid w:val="00DB49D8"/>
    <w:rsid w:val="00DC0B22"/>
    <w:rsid w:val="00E04468"/>
    <w:rsid w:val="00E10264"/>
    <w:rsid w:val="00E10E74"/>
    <w:rsid w:val="00E228CE"/>
    <w:rsid w:val="00E26658"/>
    <w:rsid w:val="00E26933"/>
    <w:rsid w:val="00E27A4E"/>
    <w:rsid w:val="00E3611F"/>
    <w:rsid w:val="00E426E7"/>
    <w:rsid w:val="00E547DB"/>
    <w:rsid w:val="00E621E3"/>
    <w:rsid w:val="00E85E54"/>
    <w:rsid w:val="00EA10E5"/>
    <w:rsid w:val="00EB2F97"/>
    <w:rsid w:val="00EB3947"/>
    <w:rsid w:val="00EE28B2"/>
    <w:rsid w:val="00F13249"/>
    <w:rsid w:val="00F30A05"/>
    <w:rsid w:val="00F335FF"/>
    <w:rsid w:val="00F517DC"/>
    <w:rsid w:val="00F61E44"/>
    <w:rsid w:val="00F668B5"/>
    <w:rsid w:val="00F72B4C"/>
    <w:rsid w:val="00F76E07"/>
    <w:rsid w:val="00F97C3E"/>
    <w:rsid w:val="00FA1A12"/>
    <w:rsid w:val="00FB10B9"/>
    <w:rsid w:val="00FC06CC"/>
    <w:rsid w:val="00FC7677"/>
    <w:rsid w:val="00FD2DD2"/>
    <w:rsid w:val="00FD7442"/>
    <w:rsid w:val="00FE5703"/>
    <w:rsid w:val="00FF1C1A"/>
    <w:rsid w:val="00FF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7A4C8F5"/>
  <w15:docId w15:val="{0EBD1E92-D18D-4473-B107-64CA72AD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02A4"/>
    <w:rPr>
      <w:sz w:val="24"/>
      <w:szCs w:val="24"/>
      <w:lang w:eastAsia="en-US"/>
    </w:rPr>
  </w:style>
  <w:style w:type="paragraph" w:styleId="Heading1">
    <w:name w:val="heading 1"/>
    <w:basedOn w:val="Normal"/>
    <w:next w:val="Normal"/>
    <w:qFormat/>
    <w:rsid w:val="00D254FB"/>
    <w:pPr>
      <w:keepNext/>
      <w:jc w:val="center"/>
      <w:outlineLvl w:val="0"/>
    </w:pPr>
    <w:rPr>
      <w:rFonts w:ascii="Arial" w:hAnsi="Arial" w:cs="Arial"/>
      <w:b/>
      <w:bCs/>
    </w:rPr>
  </w:style>
  <w:style w:type="paragraph" w:styleId="Heading2">
    <w:name w:val="heading 2"/>
    <w:basedOn w:val="Normal"/>
    <w:next w:val="Normal"/>
    <w:qFormat/>
    <w:rsid w:val="00D254FB"/>
    <w:pPr>
      <w:keepNext/>
      <w:ind w:left="360"/>
      <w:jc w:val="center"/>
      <w:outlineLvl w:val="1"/>
    </w:pPr>
    <w:rPr>
      <w:rFonts w:ascii="Arial" w:hAnsi="Arial" w:cs="Arial"/>
      <w:sz w:val="36"/>
    </w:rPr>
  </w:style>
  <w:style w:type="paragraph" w:styleId="Heading3">
    <w:name w:val="heading 3"/>
    <w:basedOn w:val="Normal"/>
    <w:next w:val="Normal"/>
    <w:qFormat/>
    <w:rsid w:val="00D254FB"/>
    <w:pPr>
      <w:keepNext/>
      <w:jc w:val="center"/>
      <w:outlineLvl w:val="2"/>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254FB"/>
    <w:pPr>
      <w:jc w:val="center"/>
    </w:pPr>
    <w:rPr>
      <w:rFonts w:ascii="Arial" w:hAnsi="Arial" w:cs="Arial"/>
      <w:b/>
      <w:bCs/>
      <w:sz w:val="52"/>
    </w:rPr>
  </w:style>
  <w:style w:type="paragraph" w:styleId="BodyTextIndent2">
    <w:name w:val="Body Text Indent 2"/>
    <w:basedOn w:val="Normal"/>
    <w:semiHidden/>
    <w:rsid w:val="00D254FB"/>
    <w:pPr>
      <w:ind w:left="1440" w:hanging="360"/>
    </w:pPr>
    <w:rPr>
      <w:rFonts w:ascii="Arial" w:hAnsi="Arial" w:cs="Arial"/>
    </w:rPr>
  </w:style>
  <w:style w:type="paragraph" w:styleId="Subtitle">
    <w:name w:val="Subtitle"/>
    <w:basedOn w:val="Normal"/>
    <w:link w:val="SubtitleChar"/>
    <w:qFormat/>
    <w:rsid w:val="00D254FB"/>
    <w:pPr>
      <w:ind w:right="-766"/>
      <w:jc w:val="center"/>
    </w:pPr>
    <w:rPr>
      <w:b/>
      <w:sz w:val="36"/>
    </w:rPr>
  </w:style>
  <w:style w:type="character" w:customStyle="1" w:styleId="SubtitleChar">
    <w:name w:val="Subtitle Char"/>
    <w:link w:val="Subtitle"/>
    <w:rsid w:val="00D254FB"/>
    <w:rPr>
      <w:b/>
      <w:sz w:val="36"/>
      <w:szCs w:val="24"/>
      <w:lang w:val="en-GB" w:eastAsia="en-US" w:bidi="ar-SA"/>
    </w:rPr>
  </w:style>
  <w:style w:type="paragraph" w:styleId="Header">
    <w:name w:val="header"/>
    <w:basedOn w:val="Normal"/>
    <w:link w:val="HeaderChar"/>
    <w:uiPriority w:val="99"/>
    <w:unhideWhenUsed/>
    <w:rsid w:val="000B7519"/>
    <w:pPr>
      <w:tabs>
        <w:tab w:val="center" w:pos="4513"/>
        <w:tab w:val="right" w:pos="9026"/>
      </w:tabs>
    </w:pPr>
  </w:style>
  <w:style w:type="character" w:customStyle="1" w:styleId="HeaderChar">
    <w:name w:val="Header Char"/>
    <w:link w:val="Header"/>
    <w:uiPriority w:val="99"/>
    <w:rsid w:val="000B7519"/>
    <w:rPr>
      <w:sz w:val="24"/>
      <w:szCs w:val="24"/>
      <w:lang w:eastAsia="en-US"/>
    </w:rPr>
  </w:style>
  <w:style w:type="paragraph" w:styleId="Footer">
    <w:name w:val="footer"/>
    <w:basedOn w:val="Normal"/>
    <w:link w:val="FooterChar"/>
    <w:uiPriority w:val="99"/>
    <w:unhideWhenUsed/>
    <w:rsid w:val="000B7519"/>
    <w:pPr>
      <w:tabs>
        <w:tab w:val="center" w:pos="4513"/>
        <w:tab w:val="right" w:pos="9026"/>
      </w:tabs>
    </w:pPr>
  </w:style>
  <w:style w:type="character" w:customStyle="1" w:styleId="FooterChar">
    <w:name w:val="Footer Char"/>
    <w:link w:val="Footer"/>
    <w:uiPriority w:val="99"/>
    <w:rsid w:val="000B7519"/>
    <w:rPr>
      <w:sz w:val="24"/>
      <w:szCs w:val="24"/>
      <w:lang w:eastAsia="en-US"/>
    </w:rPr>
  </w:style>
  <w:style w:type="paragraph" w:customStyle="1" w:styleId="ecxmsonormal">
    <w:name w:val="ecxmsonormal"/>
    <w:basedOn w:val="Normal"/>
    <w:rsid w:val="003941F8"/>
    <w:pPr>
      <w:shd w:val="clear" w:color="auto" w:fill="FFFFFF"/>
      <w:spacing w:after="324"/>
    </w:pPr>
    <w:rPr>
      <w:rFonts w:eastAsia="SimSun"/>
      <w:lang w:eastAsia="zh-CN"/>
    </w:rPr>
  </w:style>
  <w:style w:type="character" w:styleId="CommentReference">
    <w:name w:val="annotation reference"/>
    <w:uiPriority w:val="99"/>
    <w:semiHidden/>
    <w:unhideWhenUsed/>
    <w:rsid w:val="005C6EE3"/>
    <w:rPr>
      <w:sz w:val="16"/>
      <w:szCs w:val="16"/>
    </w:rPr>
  </w:style>
  <w:style w:type="paragraph" w:styleId="CommentText">
    <w:name w:val="annotation text"/>
    <w:basedOn w:val="Normal"/>
    <w:link w:val="CommentTextChar"/>
    <w:uiPriority w:val="99"/>
    <w:semiHidden/>
    <w:unhideWhenUsed/>
    <w:rsid w:val="005C6EE3"/>
    <w:rPr>
      <w:sz w:val="20"/>
      <w:szCs w:val="20"/>
    </w:rPr>
  </w:style>
  <w:style w:type="character" w:customStyle="1" w:styleId="CommentTextChar">
    <w:name w:val="Comment Text Char"/>
    <w:link w:val="CommentText"/>
    <w:uiPriority w:val="99"/>
    <w:semiHidden/>
    <w:rsid w:val="005C6EE3"/>
    <w:rPr>
      <w:lang w:eastAsia="en-US"/>
    </w:rPr>
  </w:style>
  <w:style w:type="paragraph" w:styleId="CommentSubject">
    <w:name w:val="annotation subject"/>
    <w:basedOn w:val="CommentText"/>
    <w:next w:val="CommentText"/>
    <w:link w:val="CommentSubjectChar"/>
    <w:uiPriority w:val="99"/>
    <w:semiHidden/>
    <w:unhideWhenUsed/>
    <w:rsid w:val="005C6EE3"/>
    <w:rPr>
      <w:b/>
      <w:bCs/>
    </w:rPr>
  </w:style>
  <w:style w:type="character" w:customStyle="1" w:styleId="CommentSubjectChar">
    <w:name w:val="Comment Subject Char"/>
    <w:link w:val="CommentSubject"/>
    <w:uiPriority w:val="99"/>
    <w:semiHidden/>
    <w:rsid w:val="005C6EE3"/>
    <w:rPr>
      <w:b/>
      <w:bCs/>
      <w:lang w:eastAsia="en-US"/>
    </w:rPr>
  </w:style>
  <w:style w:type="paragraph" w:styleId="BalloonText">
    <w:name w:val="Balloon Text"/>
    <w:basedOn w:val="Normal"/>
    <w:link w:val="BalloonTextChar"/>
    <w:uiPriority w:val="99"/>
    <w:semiHidden/>
    <w:unhideWhenUsed/>
    <w:rsid w:val="005C6EE3"/>
    <w:rPr>
      <w:rFonts w:ascii="Tahoma" w:hAnsi="Tahoma" w:cs="Tahoma"/>
      <w:sz w:val="16"/>
      <w:szCs w:val="16"/>
    </w:rPr>
  </w:style>
  <w:style w:type="character" w:customStyle="1" w:styleId="BalloonTextChar">
    <w:name w:val="Balloon Text Char"/>
    <w:link w:val="BalloonText"/>
    <w:uiPriority w:val="99"/>
    <w:semiHidden/>
    <w:rsid w:val="005C6EE3"/>
    <w:rPr>
      <w:rFonts w:ascii="Tahoma" w:hAnsi="Tahoma" w:cs="Tahoma"/>
      <w:sz w:val="16"/>
      <w:szCs w:val="16"/>
      <w:lang w:eastAsia="en-US"/>
    </w:rPr>
  </w:style>
  <w:style w:type="paragraph" w:styleId="ListParagraph">
    <w:name w:val="List Paragraph"/>
    <w:basedOn w:val="Normal"/>
    <w:uiPriority w:val="34"/>
    <w:qFormat/>
    <w:rsid w:val="00D601B7"/>
    <w:pPr>
      <w:ind w:left="720"/>
    </w:pPr>
  </w:style>
  <w:style w:type="character" w:styleId="Hyperlink">
    <w:name w:val="Hyperlink"/>
    <w:basedOn w:val="DefaultParagraphFont"/>
    <w:uiPriority w:val="99"/>
    <w:unhideWhenUsed/>
    <w:rsid w:val="00526029"/>
    <w:rPr>
      <w:color w:val="0563C1" w:themeColor="hyperlink"/>
      <w:u w:val="single"/>
    </w:rPr>
  </w:style>
  <w:style w:type="table" w:styleId="TableGrid">
    <w:name w:val="Table Grid"/>
    <w:basedOn w:val="TableNormal"/>
    <w:uiPriority w:val="59"/>
    <w:unhideWhenUsed/>
    <w:rsid w:val="00DC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15">
      <w:bodyDiv w:val="1"/>
      <w:marLeft w:val="0"/>
      <w:marRight w:val="0"/>
      <w:marTop w:val="0"/>
      <w:marBottom w:val="0"/>
      <w:divBdr>
        <w:top w:val="none" w:sz="0" w:space="0" w:color="auto"/>
        <w:left w:val="none" w:sz="0" w:space="0" w:color="auto"/>
        <w:bottom w:val="none" w:sz="0" w:space="0" w:color="auto"/>
        <w:right w:val="none" w:sz="0" w:space="0" w:color="auto"/>
      </w:divBdr>
    </w:div>
    <w:div w:id="179468727">
      <w:bodyDiv w:val="1"/>
      <w:marLeft w:val="0"/>
      <w:marRight w:val="0"/>
      <w:marTop w:val="0"/>
      <w:marBottom w:val="0"/>
      <w:divBdr>
        <w:top w:val="none" w:sz="0" w:space="0" w:color="auto"/>
        <w:left w:val="none" w:sz="0" w:space="0" w:color="auto"/>
        <w:bottom w:val="none" w:sz="0" w:space="0" w:color="auto"/>
        <w:right w:val="none" w:sz="0" w:space="0" w:color="auto"/>
      </w:divBdr>
    </w:div>
    <w:div w:id="693731292">
      <w:bodyDiv w:val="1"/>
      <w:marLeft w:val="0"/>
      <w:marRight w:val="0"/>
      <w:marTop w:val="0"/>
      <w:marBottom w:val="0"/>
      <w:divBdr>
        <w:top w:val="none" w:sz="0" w:space="0" w:color="auto"/>
        <w:left w:val="none" w:sz="0" w:space="0" w:color="auto"/>
        <w:bottom w:val="none" w:sz="0" w:space="0" w:color="auto"/>
        <w:right w:val="none" w:sz="0" w:space="0" w:color="auto"/>
      </w:divBdr>
    </w:div>
    <w:div w:id="939680633">
      <w:bodyDiv w:val="1"/>
      <w:marLeft w:val="0"/>
      <w:marRight w:val="0"/>
      <w:marTop w:val="0"/>
      <w:marBottom w:val="0"/>
      <w:divBdr>
        <w:top w:val="none" w:sz="0" w:space="0" w:color="auto"/>
        <w:left w:val="none" w:sz="0" w:space="0" w:color="auto"/>
        <w:bottom w:val="none" w:sz="0" w:space="0" w:color="auto"/>
        <w:right w:val="none" w:sz="0" w:space="0" w:color="auto"/>
      </w:divBdr>
    </w:div>
    <w:div w:id="1950820299">
      <w:bodyDiv w:val="1"/>
      <w:marLeft w:val="0"/>
      <w:marRight w:val="0"/>
      <w:marTop w:val="0"/>
      <w:marBottom w:val="0"/>
      <w:divBdr>
        <w:top w:val="none" w:sz="0" w:space="0" w:color="auto"/>
        <w:left w:val="none" w:sz="0" w:space="0" w:color="auto"/>
        <w:bottom w:val="none" w:sz="0" w:space="0" w:color="auto"/>
        <w:right w:val="none" w:sz="0" w:space="0" w:color="auto"/>
      </w:divBdr>
    </w:div>
    <w:div w:id="21260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chadscentreb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2571</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Chase Meadow Community Centre</vt:lpstr>
    </vt:vector>
  </TitlesOfParts>
  <Company>County Kitchens</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Chase Meadow Community Centre</dc:title>
  <dc:creator>Jenny Bevan</dc:creator>
  <cp:lastModifiedBy>Jenny Bevan</cp:lastModifiedBy>
  <cp:revision>6</cp:revision>
  <cp:lastPrinted>2015-03-19T10:37:00Z</cp:lastPrinted>
  <dcterms:created xsi:type="dcterms:W3CDTF">2017-02-04T19:30:00Z</dcterms:created>
  <dcterms:modified xsi:type="dcterms:W3CDTF">2017-02-04T21:10:00Z</dcterms:modified>
</cp:coreProperties>
</file>