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29258A49" w:rsidR="00815FCF" w:rsidRPr="00D06620" w:rsidRDefault="00322BD4" w:rsidP="00322BD4">
      <w:pPr>
        <w:spacing w:after="0" w:line="240" w:lineRule="auto"/>
        <w:ind w:left="720" w:firstLine="720"/>
        <w:rPr>
          <w:rFonts w:eastAsia="Times New Roman" w:cs="Arial"/>
          <w:b/>
          <w:sz w:val="28"/>
          <w:szCs w:val="28"/>
        </w:rPr>
      </w:pPr>
      <w:r>
        <w:rPr>
          <w:rFonts w:eastAsia="Times New Roman" w:cs="Arial"/>
          <w:b/>
          <w:sz w:val="28"/>
          <w:szCs w:val="28"/>
        </w:rPr>
        <w:t>BISHOP’S TACHBROOK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322BD4"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322BD4"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16D3FA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22BD4">
              <w:rPr>
                <w:rFonts w:eastAsia="Times New Roman" w:cs="Arial"/>
                <w:b/>
                <w:sz w:val="18"/>
                <w:szCs w:val="18"/>
              </w:rPr>
              <w:t xml:space="preserve"> 11</w:t>
            </w:r>
            <w:r w:rsidR="00322BD4" w:rsidRPr="00322BD4">
              <w:rPr>
                <w:rFonts w:eastAsia="Times New Roman" w:cs="Arial"/>
                <w:b/>
                <w:sz w:val="18"/>
                <w:szCs w:val="18"/>
                <w:vertAlign w:val="superscript"/>
              </w:rPr>
              <w:t>TH</w:t>
            </w:r>
            <w:r w:rsidR="00322BD4">
              <w:rPr>
                <w:rFonts w:eastAsia="Times New Roman" w:cs="Arial"/>
                <w:b/>
                <w:sz w:val="18"/>
                <w:szCs w:val="18"/>
              </w:rPr>
              <w:t xml:space="preserve"> August 2020</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390B838" w14:textId="77777777" w:rsidR="00322BD4"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22BD4">
              <w:rPr>
                <w:rFonts w:eastAsia="Times New Roman" w:cs="Arial"/>
                <w:sz w:val="18"/>
                <w:szCs w:val="18"/>
              </w:rPr>
              <w:t xml:space="preserve">Mrs. Corinne Hill, Parish Clerk, Gaydon Field’s Farm, Gaydon, Warwickshire CV35 0HF </w:t>
            </w:r>
          </w:p>
          <w:p w14:paraId="197542FB" w14:textId="6F42BF0C" w:rsidR="00322BD4" w:rsidRDefault="00322BD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Tel no:  01926 641220 </w:t>
            </w:r>
          </w:p>
          <w:p w14:paraId="16864A92" w14:textId="6EA82465" w:rsidR="00815FCF" w:rsidRPr="00D06620" w:rsidRDefault="00322BD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  clerk@bishopstachbrook.com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46C50B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proofErr w:type="gramStart"/>
            <w:r w:rsidRPr="00D06620">
              <w:rPr>
                <w:rFonts w:eastAsia="Times New Roman" w:cs="Arial"/>
                <w:sz w:val="18"/>
                <w:szCs w:val="18"/>
              </w:rPr>
              <w:t xml:space="preserve">) </w:t>
            </w:r>
            <w:r w:rsidR="00322BD4">
              <w:rPr>
                <w:rFonts w:eastAsia="Times New Roman" w:cs="Arial"/>
                <w:sz w:val="18"/>
                <w:szCs w:val="18"/>
              </w:rPr>
              <w:t xml:space="preserve"> 1</w:t>
            </w:r>
            <w:r w:rsidR="005A568D">
              <w:rPr>
                <w:rFonts w:eastAsia="Times New Roman" w:cs="Arial"/>
                <w:sz w:val="18"/>
                <w:szCs w:val="18"/>
              </w:rPr>
              <w:t>3</w:t>
            </w:r>
            <w:proofErr w:type="gramEnd"/>
            <w:r w:rsidR="00322BD4" w:rsidRPr="00322BD4">
              <w:rPr>
                <w:rFonts w:eastAsia="Times New Roman" w:cs="Arial"/>
                <w:sz w:val="18"/>
                <w:szCs w:val="18"/>
                <w:vertAlign w:val="superscript"/>
              </w:rPr>
              <w:t>th</w:t>
            </w:r>
            <w:r w:rsidR="00322BD4">
              <w:rPr>
                <w:rFonts w:eastAsia="Times New Roman" w:cs="Arial"/>
                <w:sz w:val="18"/>
                <w:szCs w:val="18"/>
              </w:rPr>
              <w:t xml:space="preserve"> August 2020</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7F195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22BD4">
              <w:rPr>
                <w:rFonts w:eastAsia="Times New Roman" w:cs="Arial"/>
                <w:sz w:val="18"/>
                <w:szCs w:val="18"/>
              </w:rPr>
              <w:t xml:space="preserve"> </w:t>
            </w:r>
            <w:r w:rsidR="00BF3571">
              <w:rPr>
                <w:rFonts w:eastAsia="Times New Roman" w:cs="Arial"/>
                <w:b/>
                <w:sz w:val="18"/>
                <w:szCs w:val="18"/>
              </w:rPr>
              <w:t xml:space="preserve"> </w:t>
            </w:r>
            <w:r w:rsidR="005A568D">
              <w:rPr>
                <w:rFonts w:eastAsia="Times New Roman" w:cs="Arial"/>
                <w:b/>
                <w:sz w:val="18"/>
                <w:szCs w:val="18"/>
              </w:rPr>
              <w:t>24th</w:t>
            </w:r>
            <w:r w:rsidR="00322BD4">
              <w:rPr>
                <w:rFonts w:eastAsia="Times New Roman" w:cs="Arial"/>
                <w:b/>
                <w:sz w:val="18"/>
                <w:szCs w:val="18"/>
              </w:rPr>
              <w:t xml:space="preserve"> September</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B8FFF12"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22BD4">
              <w:rPr>
                <w:rFonts w:eastAsia="Times New Roman" w:cs="Arial"/>
                <w:b/>
                <w:sz w:val="18"/>
                <w:szCs w:val="18"/>
              </w:rPr>
              <w:t>Mrs. Corinne Hill,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152A5"/>
    <w:rsid w:val="00270726"/>
    <w:rsid w:val="00322BD4"/>
    <w:rsid w:val="003F371A"/>
    <w:rsid w:val="00414553"/>
    <w:rsid w:val="00500F4D"/>
    <w:rsid w:val="0050557D"/>
    <w:rsid w:val="005A520D"/>
    <w:rsid w:val="005A568D"/>
    <w:rsid w:val="006074C4"/>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Corinne Hill</cp:lastModifiedBy>
  <cp:revision>4</cp:revision>
  <cp:lastPrinted>2020-08-11T16:58:00Z</cp:lastPrinted>
  <dcterms:created xsi:type="dcterms:W3CDTF">2020-08-11T16:58:00Z</dcterms:created>
  <dcterms:modified xsi:type="dcterms:W3CDTF">2020-08-26T13:15:00Z</dcterms:modified>
</cp:coreProperties>
</file>