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8A6" w14:textId="77777777" w:rsidR="00B9594D" w:rsidRDefault="00B9594D" w:rsidP="00B9594D">
      <w:pPr>
        <w:jc w:val="center"/>
      </w:pPr>
      <w:r>
        <w:t>BISHOP’S TACHBROOK PARISH COUNCIL</w:t>
      </w:r>
    </w:p>
    <w:p w14:paraId="2EBAFE8E" w14:textId="77777777" w:rsidR="00B9594D" w:rsidRDefault="00B9594D" w:rsidP="00B9594D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56C4548B" w14:textId="77777777" w:rsidR="00B9594D" w:rsidRDefault="00B9594D" w:rsidP="00B9594D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44EC32DC" w14:textId="77777777" w:rsidR="00B9594D" w:rsidRDefault="00B9594D" w:rsidP="00B9594D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3467FE03" w14:textId="77777777" w:rsidR="00B9594D" w:rsidRDefault="00B9594D" w:rsidP="00B9594D">
      <w:pPr>
        <w:pBdr>
          <w:bottom w:val="single" w:sz="12" w:space="1" w:color="auto"/>
        </w:pBdr>
        <w:rPr>
          <w:sz w:val="22"/>
        </w:rPr>
      </w:pPr>
    </w:p>
    <w:p w14:paraId="148875A3" w14:textId="77777777" w:rsidR="00B9594D" w:rsidRDefault="00B9594D" w:rsidP="00B9594D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21598B3" w14:textId="512BBEE6" w:rsidR="00B9594D" w:rsidRPr="0014781D" w:rsidRDefault="00B9594D" w:rsidP="00B9594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1</w:t>
      </w:r>
      <w:r w:rsidRPr="00B9594D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April</w:t>
      </w:r>
      <w:r>
        <w:rPr>
          <w:rFonts w:ascii="Times New Roman" w:hAnsi="Times New Roman" w:cs="Times New Roman"/>
        </w:rPr>
        <w:t>, 2021</w:t>
      </w:r>
      <w:r w:rsidRPr="0014781D">
        <w:rPr>
          <w:rFonts w:ascii="Times New Roman" w:hAnsi="Times New Roman" w:cs="Times New Roman"/>
        </w:rPr>
        <w:t>.</w:t>
      </w:r>
    </w:p>
    <w:p w14:paraId="218FE47E" w14:textId="77777777" w:rsidR="00B9594D" w:rsidRPr="0014781D" w:rsidRDefault="00B9594D" w:rsidP="00B9594D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283D8AF8" w14:textId="77777777" w:rsidR="00B9594D" w:rsidRPr="0014781D" w:rsidRDefault="00B9594D" w:rsidP="00B9594D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5C0913B9" w14:textId="6C4E3F38" w:rsidR="00B9594D" w:rsidRPr="0014781D" w:rsidRDefault="00B9594D" w:rsidP="00B9594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8</w:t>
      </w:r>
      <w:r w:rsidRPr="00EC79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2021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7.30pm.  A link will be sent to you separately.</w:t>
      </w:r>
    </w:p>
    <w:p w14:paraId="634692EC" w14:textId="77777777" w:rsidR="00B9594D" w:rsidRPr="0014781D" w:rsidRDefault="00B9594D" w:rsidP="00B9594D">
      <w:pPr>
        <w:rPr>
          <w:rFonts w:ascii="Times New Roman" w:hAnsi="Times New Roman" w:cs="Times New Roman"/>
        </w:rPr>
      </w:pPr>
    </w:p>
    <w:p w14:paraId="257F4519" w14:textId="77777777" w:rsidR="00B9594D" w:rsidRPr="0014781D" w:rsidRDefault="00B9594D" w:rsidP="00B9594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1E8A9000" w14:textId="77777777" w:rsidR="00B9594D" w:rsidRPr="0014781D" w:rsidRDefault="00B9594D" w:rsidP="00B9594D">
      <w:pPr>
        <w:rPr>
          <w:rFonts w:ascii="Times New Roman" w:hAnsi="Times New Roman" w:cs="Times New Roman"/>
        </w:rPr>
      </w:pPr>
    </w:p>
    <w:p w14:paraId="44C30127" w14:textId="77777777" w:rsidR="00B9594D" w:rsidRPr="0014781D" w:rsidRDefault="00B9594D" w:rsidP="00B9594D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08101501" w14:textId="77777777" w:rsidR="00B9594D" w:rsidRPr="0014781D" w:rsidRDefault="00B9594D" w:rsidP="00B9594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6C02870D" w14:textId="77777777" w:rsidR="00B9594D" w:rsidRPr="0014781D" w:rsidRDefault="00B9594D" w:rsidP="00B9594D">
      <w:pPr>
        <w:rPr>
          <w:rFonts w:ascii="Times New Roman" w:hAnsi="Times New Roman" w:cs="Times New Roman"/>
        </w:rPr>
      </w:pPr>
    </w:p>
    <w:p w14:paraId="3803E6B3" w14:textId="2B5F71E1" w:rsidR="00B9594D" w:rsidRPr="0014781D" w:rsidRDefault="00B9594D" w:rsidP="00B9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7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April.</w:t>
      </w:r>
    </w:p>
    <w:p w14:paraId="08B626F0" w14:textId="77777777" w:rsidR="00B9594D" w:rsidRDefault="00B9594D" w:rsidP="00B9594D">
      <w:pPr>
        <w:rPr>
          <w:rFonts w:ascii="Times New Roman" w:hAnsi="Times New Roman" w:cs="Times New Roman"/>
        </w:rPr>
      </w:pPr>
    </w:p>
    <w:p w14:paraId="4F008AB8" w14:textId="77777777" w:rsidR="00B9594D" w:rsidRPr="00A24B02" w:rsidRDefault="00B9594D" w:rsidP="00B959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62D6A443" w14:textId="77777777" w:rsidR="00B9594D" w:rsidRPr="0014781D" w:rsidRDefault="00B9594D" w:rsidP="00B9594D">
      <w:pPr>
        <w:rPr>
          <w:rFonts w:ascii="Times New Roman" w:hAnsi="Times New Roman" w:cs="Times New Roman"/>
        </w:rPr>
      </w:pPr>
    </w:p>
    <w:p w14:paraId="5F687C00" w14:textId="4247B9DA" w:rsidR="00B9594D" w:rsidRDefault="00B9594D" w:rsidP="00B95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54B1C86B" w14:textId="4362A41C" w:rsidR="00325598" w:rsidRDefault="00325598" w:rsidP="00B9594D">
      <w:pPr>
        <w:rPr>
          <w:rFonts w:ascii="Times New Roman" w:hAnsi="Times New Roman" w:cs="Times New Roman"/>
          <w:b/>
        </w:rPr>
      </w:pPr>
    </w:p>
    <w:p w14:paraId="3A3EADF3" w14:textId="0D490D79" w:rsidR="00325598" w:rsidRDefault="00325598" w:rsidP="00B95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15 MINUTE PUBLIC SESSION</w:t>
      </w:r>
    </w:p>
    <w:p w14:paraId="2807CB2C" w14:textId="07A08B66" w:rsidR="00D74C46" w:rsidRDefault="00D74C46"/>
    <w:p w14:paraId="472D7348" w14:textId="18D4AAA5" w:rsidR="00B9594D" w:rsidRPr="00331FEB" w:rsidRDefault="00325598" w:rsidP="00B9594D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9594D">
        <w:rPr>
          <w:rFonts w:ascii="Times New Roman" w:hAnsi="Times New Roman" w:cs="Times New Roman"/>
          <w:b/>
        </w:rPr>
        <w:t>.</w:t>
      </w:r>
      <w:r w:rsidR="00B9594D">
        <w:rPr>
          <w:rFonts w:ascii="Times New Roman" w:hAnsi="Times New Roman" w:cs="Times New Roman"/>
          <w:b/>
        </w:rPr>
        <w:tab/>
      </w:r>
      <w:r w:rsidR="00B9594D" w:rsidRPr="00331FEB">
        <w:rPr>
          <w:rFonts w:ascii="Times New Roman" w:hAnsi="Times New Roman" w:cs="Times New Roman"/>
          <w:b/>
        </w:rPr>
        <w:t>DECLARATIONS OF INTEREST</w:t>
      </w:r>
    </w:p>
    <w:p w14:paraId="35AC71BD" w14:textId="77777777" w:rsidR="00B9594D" w:rsidRDefault="00B9594D" w:rsidP="00B9594D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33943EAC" w14:textId="77777777" w:rsidR="00B9594D" w:rsidRDefault="00B9594D" w:rsidP="00B9594D">
      <w:pPr>
        <w:rPr>
          <w:rFonts w:ascii="Times New Roman" w:hAnsi="Times New Roman" w:cs="Times New Roman"/>
        </w:rPr>
      </w:pPr>
    </w:p>
    <w:p w14:paraId="59350C3F" w14:textId="5F642AC1" w:rsidR="00B9594D" w:rsidRDefault="00325598" w:rsidP="00B9594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B9594D">
        <w:rPr>
          <w:rFonts w:ascii="Times New Roman" w:hAnsi="Times New Roman" w:cs="Times New Roman"/>
          <w:b/>
          <w:bCs/>
        </w:rPr>
        <w:t>.</w:t>
      </w:r>
      <w:r w:rsidR="00B9594D">
        <w:rPr>
          <w:rFonts w:ascii="Times New Roman" w:hAnsi="Times New Roman" w:cs="Times New Roman"/>
          <w:b/>
          <w:bCs/>
        </w:rPr>
        <w:tab/>
        <w:t>ACCEPTANCE OF THE MINUTES OF THE PREVIOUS MEETINGS (MARCH)</w:t>
      </w:r>
    </w:p>
    <w:p w14:paraId="75DE118A" w14:textId="6353D4BD" w:rsidR="00B9594D" w:rsidRDefault="00B9594D" w:rsidP="00B9594D">
      <w:pPr>
        <w:ind w:left="720" w:hanging="720"/>
        <w:rPr>
          <w:rFonts w:ascii="Times New Roman" w:hAnsi="Times New Roman" w:cs="Times New Roman"/>
          <w:b/>
          <w:bCs/>
        </w:rPr>
      </w:pPr>
    </w:p>
    <w:p w14:paraId="6D0FF917" w14:textId="381B0D82" w:rsidR="00B9594D" w:rsidRDefault="00B9594D" w:rsidP="00B9594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FINANCIAL ADMINISTRATION</w:t>
      </w:r>
    </w:p>
    <w:p w14:paraId="18D3CCA9" w14:textId="6ED509A1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7DDF4CA9" w14:textId="053FEFDC" w:rsidR="00186CF8" w:rsidRDefault="00186CF8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Draft </w:t>
      </w:r>
      <w:r w:rsidR="00852303">
        <w:rPr>
          <w:rFonts w:ascii="Times New Roman" w:hAnsi="Times New Roman" w:cs="Times New Roman"/>
        </w:rPr>
        <w:t xml:space="preserve">2020/21 </w:t>
      </w:r>
      <w:r>
        <w:rPr>
          <w:rFonts w:ascii="Times New Roman" w:hAnsi="Times New Roman" w:cs="Times New Roman"/>
        </w:rPr>
        <w:t>accounts</w:t>
      </w:r>
    </w:p>
    <w:p w14:paraId="00E187EB" w14:textId="1DB40A22" w:rsidR="00284D13" w:rsidRDefault="00284D13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To consider </w:t>
      </w:r>
      <w:r w:rsidR="00AF64E6">
        <w:rPr>
          <w:rFonts w:ascii="Times New Roman" w:hAnsi="Times New Roman" w:cs="Times New Roman"/>
        </w:rPr>
        <w:t>approving purchase of phase II play equipment</w:t>
      </w:r>
    </w:p>
    <w:p w14:paraId="7515C13F" w14:textId="57CB7AD5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AF64E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Deed of Easement update</w:t>
      </w:r>
    </w:p>
    <w:p w14:paraId="5EA380AD" w14:textId="3434212F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85230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Allotment transfer update</w:t>
      </w:r>
    </w:p>
    <w:p w14:paraId="418C512D" w14:textId="4EE9DFD1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AF64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consider calculations of historically incorrect precept payments from WDC</w:t>
      </w:r>
    </w:p>
    <w:p w14:paraId="3F130D81" w14:textId="7D3C234C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852303">
        <w:rPr>
          <w:rFonts w:ascii="Times New Roman" w:hAnsi="Times New Roman" w:cs="Times New Roman"/>
        </w:rPr>
        <w:t>i</w:t>
      </w:r>
      <w:r w:rsidR="00AF64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Financial risk assessment update</w:t>
      </w:r>
    </w:p>
    <w:p w14:paraId="6866A60B" w14:textId="07231AAA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</w:t>
      </w:r>
      <w:r w:rsidR="00852303">
        <w:rPr>
          <w:rFonts w:ascii="Times New Roman" w:hAnsi="Times New Roman" w:cs="Times New Roman"/>
        </w:rPr>
        <w:t>i</w:t>
      </w:r>
      <w:r w:rsidR="00AF64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Clerk’s appraisal and salary review</w:t>
      </w:r>
    </w:p>
    <w:p w14:paraId="67857F49" w14:textId="64566927" w:rsidR="00186CF8" w:rsidRDefault="00186CF8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AF64E6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appoint internal auditor</w:t>
      </w:r>
    </w:p>
    <w:p w14:paraId="2307D17B" w14:textId="620CF6C6" w:rsidR="002C5962" w:rsidRDefault="002C5962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To consider the CIL agreement</w:t>
      </w:r>
    </w:p>
    <w:p w14:paraId="6D6A7825" w14:textId="26640291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852303">
        <w:rPr>
          <w:rFonts w:ascii="Times New Roman" w:hAnsi="Times New Roman" w:cs="Times New Roman"/>
        </w:rPr>
        <w:t>x</w:t>
      </w:r>
      <w:r w:rsidR="00AF64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289010FD" w14:textId="794C2A6B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Salary (April)</w:t>
      </w:r>
    </w:p>
    <w:p w14:paraId="7A04490C" w14:textId="7F0556FC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Office Ltd. – rent for 2 garages – await invoice</w:t>
      </w:r>
    </w:p>
    <w:p w14:paraId="0AE6F35E" w14:textId="68BAB05C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Groundwork UK – neighbourhood planning grant refund - £1000.00</w:t>
      </w:r>
    </w:p>
    <w:p w14:paraId="5D0CB55A" w14:textId="57A11E35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Mr. A. Gandy – grass cutting – </w:t>
      </w:r>
      <w:proofErr w:type="gramStart"/>
      <w:r w:rsidR="0088282E">
        <w:rPr>
          <w:rFonts w:ascii="Times New Roman" w:hAnsi="Times New Roman" w:cs="Times New Roman"/>
        </w:rPr>
        <w:t>£260.00</w:t>
      </w:r>
      <w:proofErr w:type="gramEnd"/>
    </w:p>
    <w:p w14:paraId="38F5C0CB" w14:textId="5B60A510" w:rsidR="004E5815" w:rsidRDefault="004E5815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WALC – annual subscription - £</w:t>
      </w:r>
      <w:r w:rsidR="00186CF8">
        <w:rPr>
          <w:rFonts w:ascii="Times New Roman" w:hAnsi="Times New Roman" w:cs="Times New Roman"/>
        </w:rPr>
        <w:t>975.80</w:t>
      </w:r>
    </w:p>
    <w:p w14:paraId="35E17879" w14:textId="00E1F92A" w:rsidR="00B9594D" w:rsidRDefault="00B9594D" w:rsidP="00B9594D">
      <w:pPr>
        <w:ind w:left="720" w:hanging="720"/>
        <w:rPr>
          <w:rFonts w:ascii="Times New Roman" w:hAnsi="Times New Roman" w:cs="Times New Roman"/>
        </w:rPr>
      </w:pPr>
    </w:p>
    <w:p w14:paraId="006E3F03" w14:textId="77777777" w:rsidR="00B9594D" w:rsidRDefault="00B9594D" w:rsidP="00B959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COUNTY COUNCIL MATTERS</w:t>
      </w:r>
    </w:p>
    <w:p w14:paraId="20740C1E" w14:textId="77777777" w:rsidR="00B9594D" w:rsidRDefault="00B9594D" w:rsidP="00B9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F018CF4" w14:textId="77777777" w:rsidR="00B9594D" w:rsidRDefault="00B9594D" w:rsidP="00B9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Drop kerbs on Othello Avenue, Farm Walk and Church Hill</w:t>
      </w:r>
    </w:p>
    <w:p w14:paraId="782077ED" w14:textId="08A536C3" w:rsidR="00B9594D" w:rsidRDefault="00B9594D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533F53">
        <w:rPr>
          <w:rFonts w:ascii="Times New Roman" w:hAnsi="Times New Roman" w:cs="Times New Roman"/>
        </w:rPr>
        <w:t>OWR2 scheme update</w:t>
      </w:r>
    </w:p>
    <w:p w14:paraId="45329495" w14:textId="4A79DD7E" w:rsidR="00533F53" w:rsidRDefault="00533F53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Oakley Wood Road chevron replacement funding</w:t>
      </w:r>
    </w:p>
    <w:p w14:paraId="4032F614" w14:textId="7673BBC4" w:rsidR="00533F53" w:rsidRDefault="00533F53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Lane; meeting update</w:t>
      </w:r>
    </w:p>
    <w:p w14:paraId="50F73FB8" w14:textId="385456E0" w:rsidR="00533F53" w:rsidRDefault="00533F53" w:rsidP="00B9594D">
      <w:pPr>
        <w:ind w:left="720" w:hanging="720"/>
        <w:rPr>
          <w:rFonts w:ascii="Times New Roman" w:hAnsi="Times New Roman" w:cs="Times New Roman"/>
        </w:rPr>
      </w:pPr>
    </w:p>
    <w:p w14:paraId="2A12DEBD" w14:textId="77777777" w:rsidR="00827018" w:rsidRDefault="00827018" w:rsidP="0082701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DISTRICT COUNCIL MATTERS</w:t>
      </w:r>
    </w:p>
    <w:p w14:paraId="30F7C251" w14:textId="77777777" w:rsidR="00827018" w:rsidRDefault="00827018" w:rsidP="008270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BE6661C" w14:textId="77777777" w:rsidR="00827018" w:rsidRDefault="00827018" w:rsidP="008270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Sewage incident on Oakley Wood Road</w:t>
      </w:r>
    </w:p>
    <w:p w14:paraId="40E7FAFE" w14:textId="77777777" w:rsidR="00827018" w:rsidRDefault="00827018" w:rsidP="008270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Enforcement issue on Oakley Wood Road update</w:t>
      </w:r>
    </w:p>
    <w:p w14:paraId="1E94AC4E" w14:textId="77777777" w:rsidR="00827018" w:rsidRDefault="00827018" w:rsidP="0082701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Path adjacent to </w:t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update</w:t>
      </w:r>
    </w:p>
    <w:p w14:paraId="1695B1D5" w14:textId="77777777" w:rsidR="00533F53" w:rsidRDefault="00533F53" w:rsidP="00B9594D">
      <w:pPr>
        <w:ind w:left="720" w:hanging="720"/>
        <w:rPr>
          <w:rFonts w:ascii="Times New Roman" w:hAnsi="Times New Roman" w:cs="Times New Roman"/>
        </w:rPr>
      </w:pPr>
    </w:p>
    <w:p w14:paraId="5AD1B24E" w14:textId="77777777" w:rsidR="000B42FF" w:rsidRDefault="000B42FF" w:rsidP="000B42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39B23DEB" w14:textId="77777777" w:rsidR="000B42FF" w:rsidRDefault="000B42FF" w:rsidP="000B42F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5FE2336" w14:textId="77777777" w:rsidR="000B42FF" w:rsidRDefault="000B42FF" w:rsidP="000B42F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33395EC5" w14:textId="794322D6" w:rsidR="00B9594D" w:rsidRDefault="000B42FF" w:rsidP="000B42F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1F9C6069" w14:textId="4D2B541E" w:rsidR="000B42FF" w:rsidRDefault="000B42FF" w:rsidP="000B42FF">
      <w:pPr>
        <w:ind w:left="720" w:hanging="720"/>
        <w:rPr>
          <w:rFonts w:ascii="Times New Roman" w:hAnsi="Times New Roman" w:cs="Times New Roman"/>
        </w:rPr>
      </w:pPr>
    </w:p>
    <w:p w14:paraId="331F262A" w14:textId="17252E89" w:rsidR="00CB11F6" w:rsidRDefault="00CB11F6" w:rsidP="00CB11F6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4D07EF33" w14:textId="7779764C" w:rsidR="00CB11F6" w:rsidRDefault="00CB11F6" w:rsidP="00CB11F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9BC30F5" w14:textId="4A88E5D7" w:rsidR="00A70DB8" w:rsidRPr="00DD3AA8" w:rsidRDefault="00A70DB8" w:rsidP="00CB11F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responses to examiner’s questions</w:t>
      </w:r>
    </w:p>
    <w:p w14:paraId="44705E7B" w14:textId="77777777" w:rsidR="00CB11F6" w:rsidRDefault="00CB11F6" w:rsidP="00CB11F6">
      <w:pPr>
        <w:ind w:left="720" w:hanging="720"/>
        <w:rPr>
          <w:rFonts w:ascii="Times New Roman" w:hAnsi="Times New Roman" w:cs="Times New Roman"/>
          <w:b/>
          <w:bCs/>
        </w:rPr>
      </w:pPr>
    </w:p>
    <w:p w14:paraId="25E55E31" w14:textId="54EF7C9F" w:rsidR="00CB11F6" w:rsidRDefault="00CB11F6" w:rsidP="00CB11F6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6B5B388B" w14:textId="77777777" w:rsidR="00CB11F6" w:rsidRPr="00DD3AA8" w:rsidRDefault="00CB11F6" w:rsidP="00CB11F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59515EC" w14:textId="77777777" w:rsidR="00CB11F6" w:rsidRDefault="00CB11F6" w:rsidP="00CB11F6">
      <w:pPr>
        <w:ind w:left="720" w:hanging="720"/>
        <w:rPr>
          <w:rFonts w:ascii="Times New Roman" w:hAnsi="Times New Roman" w:cs="Times New Roman"/>
          <w:b/>
          <w:bCs/>
        </w:rPr>
      </w:pPr>
    </w:p>
    <w:p w14:paraId="6376C816" w14:textId="6ACA8559" w:rsidR="00CB11F6" w:rsidRDefault="00CB11F6" w:rsidP="00CB11F6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COUNTRY PARK AND SCHOOL</w:t>
      </w:r>
    </w:p>
    <w:p w14:paraId="5EE6ED86" w14:textId="77777777" w:rsidR="00CB11F6" w:rsidRDefault="00CB11F6" w:rsidP="00CB11F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246D0AD" w14:textId="77777777" w:rsidR="000B42FF" w:rsidRDefault="000B42FF" w:rsidP="000B42FF">
      <w:pPr>
        <w:ind w:left="720" w:hanging="720"/>
        <w:rPr>
          <w:rFonts w:ascii="Times New Roman" w:hAnsi="Times New Roman" w:cs="Times New Roman"/>
        </w:rPr>
      </w:pPr>
    </w:p>
    <w:p w14:paraId="67253E15" w14:textId="790AF159" w:rsidR="0074062F" w:rsidRDefault="0074062F" w:rsidP="0074062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A3FA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ACB98E0" w14:textId="77777777" w:rsidR="0074062F" w:rsidRDefault="0074062F" w:rsidP="007406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FB49CC6" w14:textId="77777777" w:rsidR="0074062F" w:rsidRDefault="0074062F" w:rsidP="007406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Seven Acre Close scheme</w:t>
      </w:r>
    </w:p>
    <w:p w14:paraId="1EEF11C7" w14:textId="77777777" w:rsidR="0074062F" w:rsidRDefault="0074062F" w:rsidP="0074062F">
      <w:pPr>
        <w:ind w:left="720" w:hanging="720"/>
        <w:rPr>
          <w:rFonts w:ascii="Times New Roman" w:hAnsi="Times New Roman" w:cs="Times New Roman"/>
          <w:b/>
          <w:bCs/>
        </w:rPr>
      </w:pPr>
    </w:p>
    <w:p w14:paraId="5489BB76" w14:textId="464BCF5A" w:rsidR="0074062F" w:rsidRDefault="0074062F" w:rsidP="0074062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A3FA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53DB8F1D" w14:textId="530F8ADE" w:rsidR="00B9594D" w:rsidRDefault="007A3FAD" w:rsidP="007A3F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B104B0F" w14:textId="655E7C92" w:rsidR="00B9594D" w:rsidRDefault="00B9594D" w:rsidP="00B9594D">
      <w:pPr>
        <w:ind w:left="720" w:hanging="720"/>
        <w:rPr>
          <w:rFonts w:ascii="Times New Roman" w:hAnsi="Times New Roman" w:cs="Times New Roman"/>
        </w:rPr>
      </w:pPr>
    </w:p>
    <w:p w14:paraId="2D970ABB" w14:textId="1EA4C149" w:rsidR="00C679E6" w:rsidRDefault="00C679E6" w:rsidP="00C679E6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168370FE" w14:textId="77777777" w:rsidR="00C679E6" w:rsidRDefault="00C679E6" w:rsidP="00C679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B927792" w14:textId="77777777" w:rsidR="00C679E6" w:rsidRDefault="00C679E6" w:rsidP="00C679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4D01F7D3" w14:textId="77777777" w:rsidR="00C679E6" w:rsidRDefault="00C679E6" w:rsidP="00C679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inspections</w:t>
      </w:r>
    </w:p>
    <w:p w14:paraId="5F8D470C" w14:textId="77777777" w:rsidR="00C679E6" w:rsidRDefault="00C679E6" w:rsidP="00C679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</w:t>
      </w:r>
    </w:p>
    <w:p w14:paraId="49EB78B1" w14:textId="09BC0F45" w:rsidR="00C679E6" w:rsidRDefault="00C679E6" w:rsidP="00C679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BMX track repairs</w:t>
      </w:r>
    </w:p>
    <w:p w14:paraId="6981F644" w14:textId="17A8C803" w:rsidR="00C679E6" w:rsidRDefault="00C679E6" w:rsidP="00C679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Outdoor gym equipment surfacing</w:t>
      </w:r>
    </w:p>
    <w:p w14:paraId="39D171FC" w14:textId="77777777" w:rsidR="00C679E6" w:rsidRDefault="00C679E6" w:rsidP="00C679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Path to Oakley Wood update</w:t>
      </w:r>
    </w:p>
    <w:p w14:paraId="52CB5F3C" w14:textId="7EEB5832" w:rsidR="00C679E6" w:rsidRDefault="00C679E6" w:rsidP="00C679E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E5293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Sports and Social Club driveways</w:t>
      </w:r>
    </w:p>
    <w:p w14:paraId="5F1157DD" w14:textId="3A9290C1" w:rsidR="00C679E6" w:rsidRDefault="00C679E6" w:rsidP="00C679E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E529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/>
        </w:rPr>
        <w:tab/>
        <w:t>Church Lees paving update</w:t>
      </w:r>
    </w:p>
    <w:p w14:paraId="23C8222B" w14:textId="73F16FAE" w:rsidR="00E61819" w:rsidRDefault="00E61819" w:rsidP="00C679E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Storage space for community group</w:t>
      </w:r>
    </w:p>
    <w:p w14:paraId="381D944F" w14:textId="48E82DD1" w:rsidR="00DF1441" w:rsidRDefault="00DF1441" w:rsidP="00DF1441">
      <w:pPr>
        <w:rPr>
          <w:rFonts w:ascii="Times New Roman" w:hAnsi="Times New Roman" w:cs="Times New Roman"/>
        </w:rPr>
      </w:pPr>
    </w:p>
    <w:p w14:paraId="0E32982D" w14:textId="337A4A28" w:rsidR="00F3236A" w:rsidRDefault="00F3236A" w:rsidP="00DF14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15.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57BB1C1" w14:textId="58855DB2" w:rsidR="00F3236A" w:rsidRDefault="00F3236A" w:rsidP="00DF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833CE1">
        <w:rPr>
          <w:rFonts w:ascii="Times New Roman" w:hAnsi="Times New Roman" w:cs="Times New Roman"/>
        </w:rPr>
        <w:t>(</w:t>
      </w:r>
      <w:proofErr w:type="spellStart"/>
      <w:r w:rsidR="00833CE1">
        <w:rPr>
          <w:rFonts w:ascii="Times New Roman" w:hAnsi="Times New Roman" w:cs="Times New Roman"/>
        </w:rPr>
        <w:t>i</w:t>
      </w:r>
      <w:proofErr w:type="spellEnd"/>
      <w:r w:rsidR="00833CE1">
        <w:rPr>
          <w:rFonts w:ascii="Times New Roman" w:hAnsi="Times New Roman" w:cs="Times New Roman"/>
        </w:rPr>
        <w:t>)</w:t>
      </w:r>
      <w:r w:rsidR="00833CE1">
        <w:rPr>
          <w:rFonts w:ascii="Times New Roman" w:hAnsi="Times New Roman" w:cs="Times New Roman"/>
        </w:rPr>
        <w:tab/>
        <w:t xml:space="preserve">Planning application 20/2115 </w:t>
      </w:r>
      <w:r w:rsidR="00697850">
        <w:rPr>
          <w:rFonts w:ascii="Times New Roman" w:hAnsi="Times New Roman" w:cs="Times New Roman"/>
        </w:rPr>
        <w:t>–</w:t>
      </w:r>
      <w:r w:rsidR="00833CE1">
        <w:rPr>
          <w:rFonts w:ascii="Times New Roman" w:hAnsi="Times New Roman" w:cs="Times New Roman"/>
        </w:rPr>
        <w:t xml:space="preserve"> </w:t>
      </w:r>
      <w:r w:rsidR="00697850">
        <w:rPr>
          <w:rFonts w:ascii="Times New Roman" w:hAnsi="Times New Roman" w:cs="Times New Roman"/>
        </w:rPr>
        <w:t>69 Mallory Road</w:t>
      </w:r>
    </w:p>
    <w:p w14:paraId="0F685474" w14:textId="3D128DB1" w:rsidR="00697850" w:rsidRDefault="00697850" w:rsidP="00DF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3738B7">
        <w:rPr>
          <w:rFonts w:ascii="Times New Roman" w:hAnsi="Times New Roman" w:cs="Times New Roman"/>
        </w:rPr>
        <w:t xml:space="preserve">Planning application 20/2107 </w:t>
      </w:r>
      <w:r w:rsidR="00CB6981">
        <w:rPr>
          <w:rFonts w:ascii="Times New Roman" w:hAnsi="Times New Roman" w:cs="Times New Roman"/>
        </w:rPr>
        <w:t>–</w:t>
      </w:r>
      <w:r w:rsidR="003738B7">
        <w:rPr>
          <w:rFonts w:ascii="Times New Roman" w:hAnsi="Times New Roman" w:cs="Times New Roman"/>
        </w:rPr>
        <w:t xml:space="preserve"> </w:t>
      </w:r>
      <w:r w:rsidR="00CB6981">
        <w:rPr>
          <w:rFonts w:ascii="Times New Roman" w:hAnsi="Times New Roman" w:cs="Times New Roman"/>
        </w:rPr>
        <w:t>2 King Edward Drive</w:t>
      </w:r>
    </w:p>
    <w:p w14:paraId="0BD29386" w14:textId="7B78F6C2" w:rsidR="00CB6981" w:rsidRDefault="00CB6981" w:rsidP="00DF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AB2193">
        <w:rPr>
          <w:rFonts w:ascii="Times New Roman" w:hAnsi="Times New Roman" w:cs="Times New Roman"/>
        </w:rPr>
        <w:t xml:space="preserve">Planning application 20/2044 </w:t>
      </w:r>
      <w:r w:rsidR="003166CE">
        <w:rPr>
          <w:rFonts w:ascii="Times New Roman" w:hAnsi="Times New Roman" w:cs="Times New Roman"/>
        </w:rPr>
        <w:t>– Brickyard Barn, Mallory Road</w:t>
      </w:r>
    </w:p>
    <w:p w14:paraId="6A9F5DF2" w14:textId="04350BDC" w:rsidR="003166CE" w:rsidRDefault="003166CE" w:rsidP="00DF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Planning application 20/</w:t>
      </w:r>
      <w:r w:rsidR="00906470">
        <w:rPr>
          <w:rFonts w:ascii="Times New Roman" w:hAnsi="Times New Roman" w:cs="Times New Roman"/>
        </w:rPr>
        <w:t>2172 – land at The Asps</w:t>
      </w:r>
    </w:p>
    <w:p w14:paraId="0214AE4C" w14:textId="1E8427CB" w:rsidR="00A83589" w:rsidRDefault="00A83589" w:rsidP="00DF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Planning application 20/</w:t>
      </w:r>
      <w:r w:rsidR="00937AC3">
        <w:rPr>
          <w:rFonts w:ascii="Times New Roman" w:hAnsi="Times New Roman" w:cs="Times New Roman"/>
        </w:rPr>
        <w:t>1991 – 34 Oakley Wood Road</w:t>
      </w:r>
    </w:p>
    <w:p w14:paraId="4EF76126" w14:textId="2CC8811B" w:rsidR="00937AC3" w:rsidRDefault="00937AC3" w:rsidP="00DF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8C7">
        <w:rPr>
          <w:rFonts w:ascii="Times New Roman" w:hAnsi="Times New Roman" w:cs="Times New Roman"/>
        </w:rPr>
        <w:t>(vi)</w:t>
      </w:r>
      <w:r w:rsidR="00F508C7">
        <w:rPr>
          <w:rFonts w:ascii="Times New Roman" w:hAnsi="Times New Roman" w:cs="Times New Roman"/>
        </w:rPr>
        <w:tab/>
        <w:t>Planning notice 20/</w:t>
      </w:r>
      <w:r w:rsidR="00716A6F">
        <w:rPr>
          <w:rFonts w:ascii="Times New Roman" w:hAnsi="Times New Roman" w:cs="Times New Roman"/>
        </w:rPr>
        <w:t>1770 – Woodland Farm, Banbury Road</w:t>
      </w:r>
    </w:p>
    <w:p w14:paraId="230DB29D" w14:textId="5F8A07A7" w:rsidR="00716A6F" w:rsidRPr="00833CE1" w:rsidRDefault="00716A6F" w:rsidP="00DF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DDD4D0" w14:textId="678C2DB2" w:rsidR="007A3FAD" w:rsidRDefault="006D47EB" w:rsidP="00B9594D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07C1ED5E" w14:textId="2B20DF91" w:rsidR="006D47EB" w:rsidRPr="006D47EB" w:rsidRDefault="006D47EB" w:rsidP="00B959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64688E">
        <w:rPr>
          <w:rFonts w:ascii="Times New Roman" w:hAnsi="Times New Roman" w:cs="Times New Roman"/>
        </w:rPr>
        <w:t>13</w:t>
      </w:r>
      <w:r w:rsidR="0064688E" w:rsidRPr="0064688E">
        <w:rPr>
          <w:rFonts w:ascii="Times New Roman" w:hAnsi="Times New Roman" w:cs="Times New Roman"/>
          <w:vertAlign w:val="superscript"/>
        </w:rPr>
        <w:t>th</w:t>
      </w:r>
      <w:r w:rsidR="0064688E">
        <w:rPr>
          <w:rFonts w:ascii="Times New Roman" w:hAnsi="Times New Roman" w:cs="Times New Roman"/>
        </w:rPr>
        <w:t xml:space="preserve"> May 2021.</w:t>
      </w:r>
    </w:p>
    <w:p w14:paraId="3510868C" w14:textId="77777777" w:rsidR="00B9594D" w:rsidRDefault="00B9594D"/>
    <w:sectPr w:rsidR="00B9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4D"/>
    <w:rsid w:val="000B42FF"/>
    <w:rsid w:val="00186CF8"/>
    <w:rsid w:val="00284D13"/>
    <w:rsid w:val="002C5962"/>
    <w:rsid w:val="003166CE"/>
    <w:rsid w:val="00325598"/>
    <w:rsid w:val="003738B7"/>
    <w:rsid w:val="004E5815"/>
    <w:rsid w:val="00533F53"/>
    <w:rsid w:val="0064688E"/>
    <w:rsid w:val="00697850"/>
    <w:rsid w:val="006D47EB"/>
    <w:rsid w:val="00716A6F"/>
    <w:rsid w:val="0074062F"/>
    <w:rsid w:val="007A3FAD"/>
    <w:rsid w:val="00827018"/>
    <w:rsid w:val="0083216F"/>
    <w:rsid w:val="00833CE1"/>
    <w:rsid w:val="00852303"/>
    <w:rsid w:val="0088282E"/>
    <w:rsid w:val="00906470"/>
    <w:rsid w:val="00937AC3"/>
    <w:rsid w:val="00A70DB8"/>
    <w:rsid w:val="00A83589"/>
    <w:rsid w:val="00AB2193"/>
    <w:rsid w:val="00AF64E6"/>
    <w:rsid w:val="00B9594D"/>
    <w:rsid w:val="00BE5293"/>
    <w:rsid w:val="00C679E6"/>
    <w:rsid w:val="00CB11F6"/>
    <w:rsid w:val="00CB6981"/>
    <w:rsid w:val="00D74C46"/>
    <w:rsid w:val="00DF1441"/>
    <w:rsid w:val="00E61819"/>
    <w:rsid w:val="00EE5455"/>
    <w:rsid w:val="00F3236A"/>
    <w:rsid w:val="00F5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763D8D"/>
  <w15:chartTrackingRefBased/>
  <w15:docId w15:val="{1E2B29C6-5A9E-432A-8CC3-380A82F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4D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</cp:revision>
  <dcterms:created xsi:type="dcterms:W3CDTF">2021-04-03T15:31:00Z</dcterms:created>
  <dcterms:modified xsi:type="dcterms:W3CDTF">2021-04-03T15:37:00Z</dcterms:modified>
</cp:coreProperties>
</file>