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CBBE0" w14:textId="292C9C9E" w:rsidR="00A9153A" w:rsidRDefault="00A9153A" w:rsidP="00A91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MINUTES OF AN </w:t>
      </w:r>
      <w:r>
        <w:rPr>
          <w:rFonts w:ascii="Times New Roman" w:hAnsi="Times New Roman" w:cs="Times New Roman"/>
          <w:b/>
          <w:bCs/>
          <w:sz w:val="24"/>
          <w:szCs w:val="24"/>
        </w:rPr>
        <w:t>EXTRA</w:t>
      </w:r>
      <w:r>
        <w:rPr>
          <w:rFonts w:ascii="Times New Roman" w:hAnsi="Times New Roman" w:cs="Times New Roman"/>
          <w:b/>
          <w:bCs/>
          <w:sz w:val="24"/>
          <w:szCs w:val="24"/>
        </w:rPr>
        <w:t xml:space="preserve">ORDINARY MEETING OF BISHOP’S TACHBROOK PARISH COUNCIL ON </w:t>
      </w:r>
      <w:r>
        <w:rPr>
          <w:rFonts w:ascii="Times New Roman" w:hAnsi="Times New Roman" w:cs="Times New Roman"/>
          <w:b/>
          <w:bCs/>
          <w:sz w:val="24"/>
          <w:szCs w:val="24"/>
        </w:rPr>
        <w:t>MON</w:t>
      </w:r>
      <w:r>
        <w:rPr>
          <w:rFonts w:ascii="Times New Roman" w:hAnsi="Times New Roman" w:cs="Times New Roman"/>
          <w:b/>
          <w:bCs/>
          <w:sz w:val="24"/>
          <w:szCs w:val="24"/>
        </w:rPr>
        <w:t xml:space="preserve">DAY, </w:t>
      </w:r>
      <w:r>
        <w:rPr>
          <w:rFonts w:ascii="Times New Roman" w:hAnsi="Times New Roman" w:cs="Times New Roman"/>
          <w:b/>
          <w:bCs/>
          <w:sz w:val="24"/>
          <w:szCs w:val="24"/>
        </w:rPr>
        <w:t>7</w:t>
      </w:r>
      <w:r w:rsidRPr="0074645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b/>
          <w:bCs/>
          <w:sz w:val="24"/>
          <w:szCs w:val="24"/>
        </w:rPr>
        <w:t>NOVEM</w:t>
      </w:r>
      <w:r>
        <w:rPr>
          <w:rFonts w:ascii="Times New Roman" w:hAnsi="Times New Roman" w:cs="Times New Roman"/>
          <w:b/>
          <w:bCs/>
          <w:sz w:val="24"/>
          <w:szCs w:val="24"/>
        </w:rPr>
        <w:t>BER 2022 AT 7.30PM AT ST. CHAD’S CENTRE</w:t>
      </w:r>
    </w:p>
    <w:p w14:paraId="2F811F4F" w14:textId="079ADF3D" w:rsidR="00A9153A" w:rsidRDefault="00A9153A" w:rsidP="00A9153A">
      <w:pPr>
        <w:spacing w:after="0" w:line="240" w:lineRule="auto"/>
        <w:rPr>
          <w:rFonts w:ascii="Times New Roman" w:hAnsi="Times New Roman" w:cs="Times New Roman"/>
          <w:b/>
          <w:bCs/>
          <w:sz w:val="24"/>
          <w:szCs w:val="24"/>
        </w:rPr>
      </w:pPr>
    </w:p>
    <w:p w14:paraId="7D593C3A" w14:textId="77777777" w:rsidR="00A9153A" w:rsidRDefault="00A9153A"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Cllrs. M. Greene (Chair), Brewster, Carter,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Drew, Herbert and </w:t>
      </w:r>
      <w:proofErr w:type="spellStart"/>
      <w:r>
        <w:rPr>
          <w:rFonts w:ascii="Times New Roman" w:hAnsi="Times New Roman" w:cs="Times New Roman"/>
          <w:sz w:val="24"/>
          <w:szCs w:val="24"/>
        </w:rPr>
        <w:t>Wellsted</w:t>
      </w:r>
      <w:proofErr w:type="spellEnd"/>
    </w:p>
    <w:p w14:paraId="3B8C2D50" w14:textId="77777777" w:rsidR="00A9153A" w:rsidRDefault="00A9153A" w:rsidP="00A9153A">
      <w:pPr>
        <w:spacing w:after="0" w:line="240" w:lineRule="auto"/>
        <w:rPr>
          <w:rFonts w:ascii="Times New Roman" w:hAnsi="Times New Roman" w:cs="Times New Roman"/>
          <w:sz w:val="24"/>
          <w:szCs w:val="24"/>
        </w:rPr>
      </w:pPr>
    </w:p>
    <w:p w14:paraId="751918E3" w14:textId="3C13B2EF" w:rsidR="00A9153A" w:rsidRDefault="00A9153A" w:rsidP="00A91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59C2DEFC" w14:textId="77777777" w:rsidR="00A9153A" w:rsidRDefault="00A9153A"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and District Cllr. Day.</w:t>
      </w:r>
    </w:p>
    <w:p w14:paraId="792624F8" w14:textId="77777777" w:rsidR="00A9153A" w:rsidRDefault="00A9153A" w:rsidP="00A9153A">
      <w:pPr>
        <w:spacing w:after="0" w:line="240" w:lineRule="auto"/>
        <w:rPr>
          <w:rFonts w:ascii="Times New Roman" w:hAnsi="Times New Roman" w:cs="Times New Roman"/>
          <w:sz w:val="24"/>
          <w:szCs w:val="24"/>
        </w:rPr>
      </w:pPr>
    </w:p>
    <w:p w14:paraId="5491CCFE" w14:textId="77777777" w:rsidR="00A9153A" w:rsidRDefault="00A9153A" w:rsidP="00A91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Declarations of interest</w:t>
      </w:r>
    </w:p>
    <w:p w14:paraId="0B8BD425" w14:textId="42AF4F9A" w:rsidR="00A9153A" w:rsidRDefault="00A9153A"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she understands 7 out of 8 councillors would have an interest in item 3(</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as it will affect access to and from the village and will result in increased traffic levels in the village.  She recommended that the Parish Council applies for a dispensation at the December meeting as the November meeting agenda has already been published.  </w:t>
      </w:r>
      <w:r w:rsidR="003D4B12">
        <w:rPr>
          <w:rFonts w:ascii="Times New Roman" w:hAnsi="Times New Roman" w:cs="Times New Roman"/>
          <w:sz w:val="24"/>
          <w:szCs w:val="24"/>
        </w:rPr>
        <w:t>This dispensation is needed to ensure the Parish Council is quorate.</w:t>
      </w:r>
    </w:p>
    <w:p w14:paraId="5A8D9A7D" w14:textId="056C9B8F" w:rsidR="003D4B12" w:rsidRDefault="003D4B12" w:rsidP="00A9153A">
      <w:pPr>
        <w:spacing w:after="0" w:line="240" w:lineRule="auto"/>
        <w:rPr>
          <w:rFonts w:ascii="Times New Roman" w:hAnsi="Times New Roman" w:cs="Times New Roman"/>
          <w:sz w:val="24"/>
          <w:szCs w:val="24"/>
        </w:rPr>
      </w:pPr>
    </w:p>
    <w:p w14:paraId="329870E0" w14:textId="76B8D31F" w:rsidR="003D4B12" w:rsidRDefault="003D4B12" w:rsidP="00A91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Planning matters</w:t>
      </w:r>
    </w:p>
    <w:p w14:paraId="2B885143" w14:textId="227C3106" w:rsidR="003D4B12" w:rsidRDefault="003D4B12"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application 22/1250 – Oakley Grove School, Land at Oakley Wood Road; to consider additional responses</w:t>
      </w:r>
    </w:p>
    <w:p w14:paraId="3868CFB9" w14:textId="0F4B5C0C" w:rsidR="00A9153A" w:rsidRDefault="003D4B12"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  The Community Use Agreement is currently being discussed.  The Chair said he would like to understand if any progress is being made on the issues we raised.  </w:t>
      </w:r>
      <w:r w:rsidR="00690525">
        <w:rPr>
          <w:rFonts w:ascii="Times New Roman" w:hAnsi="Times New Roman" w:cs="Times New Roman"/>
          <w:sz w:val="24"/>
          <w:szCs w:val="24"/>
        </w:rPr>
        <w:t xml:space="preserve">It was agreed that </w:t>
      </w: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would liaise with the project manager for an update.  The clerk advised the meeting that the outline planning application</w:t>
      </w:r>
      <w:r w:rsidR="00690525">
        <w:rPr>
          <w:rFonts w:ascii="Times New Roman" w:hAnsi="Times New Roman" w:cs="Times New Roman"/>
          <w:sz w:val="24"/>
          <w:szCs w:val="24"/>
        </w:rPr>
        <w:t xml:space="preserve"> </w:t>
      </w:r>
      <w:r>
        <w:rPr>
          <w:rFonts w:ascii="Times New Roman" w:hAnsi="Times New Roman" w:cs="Times New Roman"/>
          <w:sz w:val="24"/>
          <w:szCs w:val="24"/>
        </w:rPr>
        <w:t>is the application with the construction management condition</w:t>
      </w:r>
      <w:r w:rsidR="00690525">
        <w:rPr>
          <w:rFonts w:ascii="Times New Roman" w:hAnsi="Times New Roman" w:cs="Times New Roman"/>
          <w:sz w:val="24"/>
          <w:szCs w:val="24"/>
        </w:rPr>
        <w:t xml:space="preserve"> attached</w:t>
      </w:r>
      <w:r>
        <w:rPr>
          <w:rFonts w:ascii="Times New Roman" w:hAnsi="Times New Roman" w:cs="Times New Roman"/>
          <w:sz w:val="24"/>
          <w:szCs w:val="24"/>
        </w:rPr>
        <w:t xml:space="preserve">.  </w:t>
      </w:r>
      <w:r w:rsidR="00690525">
        <w:rPr>
          <w:rFonts w:ascii="Times New Roman" w:hAnsi="Times New Roman" w:cs="Times New Roman"/>
          <w:sz w:val="24"/>
          <w:szCs w:val="24"/>
        </w:rPr>
        <w:t xml:space="preserve">This condition must be discharged by the District Council before work can start.  </w:t>
      </w:r>
      <w:r>
        <w:rPr>
          <w:rFonts w:ascii="Times New Roman" w:hAnsi="Times New Roman" w:cs="Times New Roman"/>
          <w:sz w:val="24"/>
          <w:szCs w:val="24"/>
        </w:rPr>
        <w:t xml:space="preserve">It was agreed that the Chair together with Cllr. Carter would liaise with the District </w:t>
      </w:r>
      <w:r w:rsidR="00690525">
        <w:rPr>
          <w:rFonts w:ascii="Times New Roman" w:hAnsi="Times New Roman" w:cs="Times New Roman"/>
          <w:sz w:val="24"/>
          <w:szCs w:val="24"/>
        </w:rPr>
        <w:t xml:space="preserve">and County </w:t>
      </w:r>
      <w:r>
        <w:rPr>
          <w:rFonts w:ascii="Times New Roman" w:hAnsi="Times New Roman" w:cs="Times New Roman"/>
          <w:sz w:val="24"/>
          <w:szCs w:val="24"/>
        </w:rPr>
        <w:t>Council</w:t>
      </w:r>
      <w:r w:rsidR="00690525">
        <w:rPr>
          <w:rFonts w:ascii="Times New Roman" w:hAnsi="Times New Roman" w:cs="Times New Roman"/>
          <w:sz w:val="24"/>
          <w:szCs w:val="24"/>
        </w:rPr>
        <w:t xml:space="preserve"> </w:t>
      </w:r>
      <w:r>
        <w:rPr>
          <w:rFonts w:ascii="Times New Roman" w:hAnsi="Times New Roman" w:cs="Times New Roman"/>
          <w:sz w:val="24"/>
          <w:szCs w:val="24"/>
        </w:rPr>
        <w:t xml:space="preserve">to establish what options are available in respect of the construction management plan.  </w:t>
      </w:r>
    </w:p>
    <w:p w14:paraId="1B0088EE" w14:textId="77777777" w:rsidR="00A9153A" w:rsidRDefault="00A9153A" w:rsidP="00A9153A">
      <w:pPr>
        <w:spacing w:after="0" w:line="240" w:lineRule="auto"/>
        <w:rPr>
          <w:rFonts w:ascii="Times New Roman" w:hAnsi="Times New Roman" w:cs="Times New Roman"/>
          <w:sz w:val="24"/>
          <w:szCs w:val="24"/>
        </w:rPr>
      </w:pPr>
    </w:p>
    <w:p w14:paraId="1C245C22" w14:textId="799DCFCC" w:rsidR="00A9153A" w:rsidRDefault="00690525" w:rsidP="00A915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Date of next meeting</w:t>
      </w:r>
    </w:p>
    <w:p w14:paraId="3639BE32" w14:textId="048F7715" w:rsidR="00690525" w:rsidRDefault="00690525"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69052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p>
    <w:p w14:paraId="0ED818D4" w14:textId="53FEEC9D" w:rsidR="00690525" w:rsidRPr="00690525" w:rsidRDefault="00690525"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The Chair closed the meeting at 8.40pm.</w:t>
      </w:r>
    </w:p>
    <w:p w14:paraId="5B72C9DA" w14:textId="0E563462" w:rsidR="00A9153A" w:rsidRPr="00A9153A" w:rsidRDefault="00A9153A" w:rsidP="00A915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B4E3B86" w14:textId="77777777" w:rsidR="00A9153A" w:rsidRDefault="00A9153A" w:rsidP="00A9153A">
      <w:pPr>
        <w:spacing w:after="0" w:line="240" w:lineRule="auto"/>
      </w:pPr>
    </w:p>
    <w:sectPr w:rsidR="00A91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3A"/>
    <w:rsid w:val="00286295"/>
    <w:rsid w:val="003D4B12"/>
    <w:rsid w:val="00690525"/>
    <w:rsid w:val="00A91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AF25"/>
  <w15:chartTrackingRefBased/>
  <w15:docId w15:val="{B19AB62C-EA53-4E58-A906-C61EECA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1</cp:revision>
  <dcterms:created xsi:type="dcterms:W3CDTF">2022-11-25T09:25:00Z</dcterms:created>
  <dcterms:modified xsi:type="dcterms:W3CDTF">2022-11-25T09:51:00Z</dcterms:modified>
</cp:coreProperties>
</file>